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F5BA2" w14:textId="00A170DC" w:rsidR="00820DC4" w:rsidRPr="005400D0" w:rsidRDefault="008D32DB" w:rsidP="00937B43">
      <w:pPr>
        <w:pStyle w:val="Heading1"/>
        <w:jc w:val="center"/>
        <w:rPr>
          <w:rFonts w:cstheme="minorHAnsi"/>
          <w:sz w:val="24"/>
        </w:rPr>
      </w:pPr>
      <w:bookmarkStart w:id="0" w:name="_GoBack"/>
      <w:bookmarkEnd w:id="0"/>
      <w:r w:rsidRPr="005400D0">
        <w:rPr>
          <w:rFonts w:cstheme="minorHAnsi"/>
          <w:sz w:val="24"/>
        </w:rPr>
        <w:t>Specification for</w:t>
      </w:r>
      <w:r w:rsidR="005F2669">
        <w:rPr>
          <w:rFonts w:cstheme="minorHAnsi"/>
          <w:sz w:val="24"/>
        </w:rPr>
        <w:t xml:space="preserve"> </w:t>
      </w:r>
      <w:r w:rsidR="00937B43">
        <w:rPr>
          <w:rFonts w:cstheme="minorHAnsi"/>
          <w:sz w:val="24"/>
        </w:rPr>
        <w:t>Examination Gloves</w:t>
      </w:r>
    </w:p>
    <w:p w14:paraId="55EDC0BC" w14:textId="77777777" w:rsidR="006D0465" w:rsidRDefault="006D0465" w:rsidP="002C6CB5"/>
    <w:p w14:paraId="5A69A6A7" w14:textId="151322AD" w:rsidR="00006FA6" w:rsidRDefault="00006FA6" w:rsidP="002C6CB5">
      <w:pPr>
        <w:spacing w:after="47" w:line="259" w:lineRule="auto"/>
        <w:ind w:left="720" w:firstLine="0"/>
      </w:pPr>
    </w:p>
    <w:p w14:paraId="1A260617" w14:textId="56FA34A1" w:rsidR="006D0465" w:rsidRPr="006D0465" w:rsidRDefault="006D0465" w:rsidP="006D0465">
      <w:pPr>
        <w:pStyle w:val="ListParagraph"/>
        <w:numPr>
          <w:ilvl w:val="0"/>
          <w:numId w:val="45"/>
        </w:numPr>
        <w:spacing w:after="47" w:line="259" w:lineRule="auto"/>
        <w:rPr>
          <w:b/>
        </w:rPr>
      </w:pPr>
      <w:r w:rsidRPr="006D0465">
        <w:rPr>
          <w:b/>
        </w:rPr>
        <w:t>Product Description</w:t>
      </w:r>
    </w:p>
    <w:p w14:paraId="57C1D8A2" w14:textId="77777777" w:rsidR="006D0465" w:rsidRDefault="006D0465" w:rsidP="006D0465">
      <w:pPr>
        <w:spacing w:after="47" w:line="259" w:lineRule="auto"/>
        <w:ind w:left="720" w:firstLine="0"/>
      </w:pPr>
    </w:p>
    <w:tbl>
      <w:tblPr>
        <w:tblW w:w="7960"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5720"/>
      </w:tblGrid>
      <w:tr w:rsidR="006D0465" w:rsidRPr="00457146" w14:paraId="06D979E5" w14:textId="77777777" w:rsidTr="006D0465">
        <w:trPr>
          <w:trHeight w:val="495"/>
        </w:trPr>
        <w:tc>
          <w:tcPr>
            <w:tcW w:w="2240" w:type="dxa"/>
            <w:shd w:val="clear" w:color="000000" w:fill="0070C0"/>
            <w:noWrap/>
            <w:vAlign w:val="center"/>
            <w:hideMark/>
          </w:tcPr>
          <w:p w14:paraId="6DF47F46" w14:textId="4AB6845C" w:rsidR="006D0465" w:rsidRPr="00457146" w:rsidRDefault="006D0465" w:rsidP="003F2DF0">
            <w:pPr>
              <w:jc w:val="center"/>
              <w:rPr>
                <w:rFonts w:eastAsia="Times New Roman" w:cs="Arial"/>
                <w:b/>
                <w:bCs/>
                <w:color w:val="FFFFFF"/>
                <w:sz w:val="22"/>
              </w:rPr>
            </w:pPr>
            <w:r w:rsidRPr="00457146">
              <w:rPr>
                <w:rFonts w:eastAsia="Times New Roman" w:cs="Arial"/>
                <w:b/>
                <w:bCs/>
                <w:color w:val="FFFFFF"/>
                <w:sz w:val="22"/>
              </w:rPr>
              <w:t>Name</w:t>
            </w:r>
          </w:p>
        </w:tc>
        <w:tc>
          <w:tcPr>
            <w:tcW w:w="5720" w:type="dxa"/>
            <w:shd w:val="clear" w:color="000000" w:fill="0070C0"/>
            <w:noWrap/>
            <w:vAlign w:val="center"/>
            <w:hideMark/>
          </w:tcPr>
          <w:p w14:paraId="57C39FE2" w14:textId="77777777" w:rsidR="006D0465" w:rsidRPr="00457146" w:rsidRDefault="006D0465" w:rsidP="003F2DF0">
            <w:pPr>
              <w:jc w:val="center"/>
              <w:rPr>
                <w:rFonts w:eastAsia="Times New Roman" w:cs="Arial"/>
                <w:b/>
                <w:bCs/>
                <w:color w:val="FFFFFF"/>
                <w:sz w:val="22"/>
              </w:rPr>
            </w:pPr>
            <w:r w:rsidRPr="00457146">
              <w:rPr>
                <w:rFonts w:eastAsia="Times New Roman" w:cs="Arial"/>
                <w:b/>
                <w:bCs/>
                <w:color w:val="FFFFFF"/>
                <w:sz w:val="22"/>
              </w:rPr>
              <w:t>Description / Scope</w:t>
            </w:r>
          </w:p>
        </w:tc>
      </w:tr>
      <w:tr w:rsidR="006D0465" w:rsidRPr="00457146" w14:paraId="4A2CDD49" w14:textId="77777777" w:rsidTr="006D0465">
        <w:trPr>
          <w:trHeight w:val="615"/>
        </w:trPr>
        <w:tc>
          <w:tcPr>
            <w:tcW w:w="2240" w:type="dxa"/>
            <w:shd w:val="clear" w:color="auto" w:fill="auto"/>
            <w:noWrap/>
            <w:vAlign w:val="center"/>
            <w:hideMark/>
          </w:tcPr>
          <w:p w14:paraId="2D4F36A1" w14:textId="77777777" w:rsidR="006D0465" w:rsidRPr="00457146" w:rsidRDefault="006D0465" w:rsidP="003F2DF0">
            <w:pPr>
              <w:rPr>
                <w:rFonts w:eastAsia="Times New Roman" w:cs="Arial"/>
              </w:rPr>
            </w:pPr>
            <w:r w:rsidRPr="00457146">
              <w:rPr>
                <w:rFonts w:eastAsia="Times New Roman" w:cs="Arial"/>
              </w:rPr>
              <w:t>Examination Gloves</w:t>
            </w:r>
          </w:p>
        </w:tc>
        <w:tc>
          <w:tcPr>
            <w:tcW w:w="5720" w:type="dxa"/>
            <w:shd w:val="clear" w:color="auto" w:fill="auto"/>
            <w:vAlign w:val="center"/>
            <w:hideMark/>
          </w:tcPr>
          <w:p w14:paraId="52EF8778" w14:textId="77777777" w:rsidR="006D0465" w:rsidRPr="00457146" w:rsidRDefault="006D0465" w:rsidP="003F2DF0">
            <w:pPr>
              <w:rPr>
                <w:rFonts w:eastAsia="Times New Roman" w:cs="Arial"/>
              </w:rPr>
            </w:pPr>
            <w:r w:rsidRPr="00457146">
              <w:rPr>
                <w:rFonts w:eastAsia="Times New Roman" w:cs="Arial"/>
              </w:rPr>
              <w:t>Nitrile, Latex, Vinyl and Specialist Gloves or any other suitable material. Innovative Packaging/Coatings</w:t>
            </w:r>
          </w:p>
        </w:tc>
      </w:tr>
    </w:tbl>
    <w:p w14:paraId="5C067D96" w14:textId="04E182F5" w:rsidR="002C6CB5" w:rsidRDefault="002C6CB5" w:rsidP="002C6CB5">
      <w:pPr>
        <w:spacing w:after="47" w:line="259" w:lineRule="auto"/>
        <w:ind w:left="720" w:firstLine="0"/>
      </w:pPr>
    </w:p>
    <w:p w14:paraId="4FAF6FE0" w14:textId="648B8AD0" w:rsidR="002C6CB5" w:rsidRDefault="002C6CB5" w:rsidP="002C6CB5">
      <w:pPr>
        <w:spacing w:after="44" w:line="259" w:lineRule="auto"/>
        <w:ind w:left="792" w:firstLine="0"/>
      </w:pPr>
    </w:p>
    <w:p w14:paraId="1863D538" w14:textId="77777777" w:rsidR="002C6CB5" w:rsidRDefault="002C6CB5" w:rsidP="006D0465">
      <w:r>
        <w:t xml:space="preserve">The specifications </w:t>
      </w:r>
      <w:proofErr w:type="gramStart"/>
      <w:r>
        <w:t>make reference</w:t>
      </w:r>
      <w:proofErr w:type="gramEnd"/>
      <w:r>
        <w:t xml:space="preserve"> to a number of standards and legislation. The list of standards/legislation/directives is not intended to be exhaustive and any relevant standard/legislation/directive (even if not stated) must be complied with. </w:t>
      </w:r>
    </w:p>
    <w:p w14:paraId="48F78DF3" w14:textId="77777777" w:rsidR="002C6CB5" w:rsidRDefault="002C6CB5" w:rsidP="002C6CB5">
      <w:pPr>
        <w:spacing w:after="47" w:line="259" w:lineRule="auto"/>
        <w:ind w:left="792" w:firstLine="0"/>
      </w:pPr>
      <w:r>
        <w:t xml:space="preserve">  </w:t>
      </w:r>
    </w:p>
    <w:p w14:paraId="5C0D7D7D" w14:textId="77777777" w:rsidR="002C6CB5" w:rsidRDefault="002C6CB5" w:rsidP="006D0465">
      <w:r>
        <w:t xml:space="preserve">Products must comply with the stated standards/legislation/directives (as amended, extended or re-enacted from time to time) and/or the relevant section within the standard/legislation/directive and/or the relevant standard within the stated suite of standards. </w:t>
      </w:r>
    </w:p>
    <w:p w14:paraId="288D00E2" w14:textId="7E2FFB6B" w:rsidR="002C6CB5" w:rsidRDefault="002C6CB5" w:rsidP="006D0465">
      <w:r>
        <w:t xml:space="preserve"> </w:t>
      </w:r>
    </w:p>
    <w:p w14:paraId="50F6C93B" w14:textId="77777777" w:rsidR="00330A7D" w:rsidRDefault="00330A7D" w:rsidP="00330A7D">
      <w:pPr>
        <w:pStyle w:val="ListParagraph"/>
      </w:pPr>
    </w:p>
    <w:p w14:paraId="408532B3" w14:textId="2692ABDC" w:rsidR="00330A7D" w:rsidRDefault="00330A7D">
      <w:pPr>
        <w:spacing w:after="160" w:line="259" w:lineRule="auto"/>
        <w:ind w:left="0" w:firstLine="0"/>
      </w:pPr>
      <w:r>
        <w:br w:type="page"/>
      </w:r>
    </w:p>
    <w:p w14:paraId="64F6137B" w14:textId="1AB94586" w:rsidR="002C6CB5" w:rsidRDefault="002C6CB5" w:rsidP="006D0465">
      <w:pPr>
        <w:pStyle w:val="Heading1"/>
        <w:ind w:left="-5"/>
      </w:pPr>
      <w:r>
        <w:lastRenderedPageBreak/>
        <w:t>2.</w:t>
      </w:r>
      <w:r>
        <w:rPr>
          <w:rFonts w:ascii="Arial" w:eastAsia="Arial" w:hAnsi="Arial" w:cs="Arial"/>
        </w:rPr>
        <w:t xml:space="preserve"> </w:t>
      </w:r>
      <w:r>
        <w:t xml:space="preserve">Standards/Directives/Legislative requirements </w:t>
      </w:r>
    </w:p>
    <w:p w14:paraId="50ACED29" w14:textId="77777777" w:rsidR="006D0465" w:rsidRPr="006D0465" w:rsidRDefault="006D0465" w:rsidP="006D0465"/>
    <w:tbl>
      <w:tblPr>
        <w:tblW w:w="5000" w:type="pct"/>
        <w:tblLook w:val="04A0" w:firstRow="1" w:lastRow="0" w:firstColumn="1" w:lastColumn="0" w:noHBand="0" w:noVBand="1"/>
      </w:tblPr>
      <w:tblGrid>
        <w:gridCol w:w="9016"/>
      </w:tblGrid>
      <w:tr w:rsidR="0082650D" w:rsidRPr="00DE2C81" w14:paraId="0128EA58" w14:textId="77777777" w:rsidTr="0082650D">
        <w:trPr>
          <w:trHeight w:val="477"/>
        </w:trPr>
        <w:tc>
          <w:tcPr>
            <w:tcW w:w="5000" w:type="pct"/>
            <w:tcBorders>
              <w:top w:val="single" w:sz="4" w:space="0" w:color="auto"/>
              <w:left w:val="single" w:sz="4" w:space="0" w:color="auto"/>
              <w:bottom w:val="nil"/>
              <w:right w:val="single" w:sz="4" w:space="0" w:color="auto"/>
            </w:tcBorders>
            <w:shd w:val="clear" w:color="000000" w:fill="0065CC"/>
            <w:vAlign w:val="center"/>
            <w:hideMark/>
          </w:tcPr>
          <w:p w14:paraId="33D8CD2A" w14:textId="312C0969" w:rsidR="0082650D" w:rsidRPr="00DE2C81" w:rsidRDefault="0082650D" w:rsidP="003F2DF0">
            <w:pPr>
              <w:jc w:val="center"/>
              <w:rPr>
                <w:rFonts w:eastAsia="Times New Roman" w:cs="Arial"/>
                <w:b/>
                <w:bCs/>
                <w:color w:val="FFFFFF"/>
                <w:sz w:val="22"/>
              </w:rPr>
            </w:pPr>
            <w:bookmarkStart w:id="1" w:name="_Hlk35933821"/>
            <w:r>
              <w:rPr>
                <w:rFonts w:eastAsia="Times New Roman" w:cs="Arial"/>
                <w:b/>
                <w:bCs/>
                <w:color w:val="FFFFFF"/>
                <w:sz w:val="22"/>
              </w:rPr>
              <w:t>Standard/certification</w:t>
            </w:r>
          </w:p>
        </w:tc>
      </w:tr>
      <w:tr w:rsidR="0082650D" w:rsidRPr="00DE2C81" w14:paraId="7F153F08" w14:textId="77777777" w:rsidTr="009E0139">
        <w:trPr>
          <w:trHeight w:val="1770"/>
        </w:trPr>
        <w:tc>
          <w:tcPr>
            <w:tcW w:w="5000" w:type="pct"/>
            <w:tcBorders>
              <w:top w:val="single" w:sz="4" w:space="0" w:color="auto"/>
              <w:left w:val="single" w:sz="4" w:space="0" w:color="auto"/>
              <w:right w:val="single" w:sz="4" w:space="0" w:color="auto"/>
            </w:tcBorders>
            <w:shd w:val="clear" w:color="auto" w:fill="auto"/>
            <w:vAlign w:val="center"/>
            <w:hideMark/>
          </w:tcPr>
          <w:p w14:paraId="7E819ABE" w14:textId="77777777" w:rsidR="0082650D" w:rsidRPr="00DE2C81" w:rsidRDefault="0082650D" w:rsidP="003F2DF0">
            <w:pPr>
              <w:rPr>
                <w:rFonts w:eastAsia="Times New Roman" w:cs="Arial"/>
                <w:b/>
                <w:bCs/>
              </w:rPr>
            </w:pPr>
            <w:r w:rsidRPr="00DE2C81">
              <w:rPr>
                <w:rFonts w:eastAsia="Times New Roman" w:cs="Arial"/>
                <w:b/>
                <w:bCs/>
              </w:rPr>
              <w:t xml:space="preserve">BS EN 455-1:2000 </w:t>
            </w:r>
          </w:p>
          <w:p w14:paraId="4D1A6335" w14:textId="77777777" w:rsidR="0082650D" w:rsidRPr="00DE2C81" w:rsidRDefault="0082650D" w:rsidP="003F2DF0">
            <w:pPr>
              <w:rPr>
                <w:rFonts w:eastAsia="Times New Roman" w:cs="Arial"/>
              </w:rPr>
            </w:pPr>
            <w:r w:rsidRPr="00DE2C81">
              <w:rPr>
                <w:rFonts w:eastAsia="Times New Roman" w:cs="Arial"/>
              </w:rPr>
              <w:t xml:space="preserve">Medical gloves for single use. </w:t>
            </w:r>
          </w:p>
          <w:p w14:paraId="19B2D902" w14:textId="085CCF95" w:rsidR="0082650D" w:rsidRPr="00DE2C81" w:rsidRDefault="0082650D" w:rsidP="003F2DF0">
            <w:pPr>
              <w:rPr>
                <w:rFonts w:eastAsia="Times New Roman" w:cs="Arial"/>
                <w:b/>
                <w:bCs/>
              </w:rPr>
            </w:pPr>
            <w:r w:rsidRPr="00DE2C81">
              <w:rPr>
                <w:rFonts w:eastAsia="Times New Roman" w:cs="Arial"/>
              </w:rPr>
              <w:t>Requirements and testing for freedom from holes. The compliance level for freedom from holes for a medical glove must be an acceptable quality level (AQL) of 1.5.</w:t>
            </w:r>
          </w:p>
        </w:tc>
      </w:tr>
      <w:tr w:rsidR="0082650D" w:rsidRPr="00DE2C81" w14:paraId="0697E7B1" w14:textId="77777777" w:rsidTr="003F1442">
        <w:trPr>
          <w:trHeight w:val="1687"/>
        </w:trPr>
        <w:tc>
          <w:tcPr>
            <w:tcW w:w="5000" w:type="pct"/>
            <w:tcBorders>
              <w:top w:val="nil"/>
              <w:left w:val="single" w:sz="4" w:space="0" w:color="auto"/>
              <w:right w:val="single" w:sz="4" w:space="0" w:color="auto"/>
            </w:tcBorders>
            <w:shd w:val="clear" w:color="auto" w:fill="auto"/>
            <w:vAlign w:val="center"/>
            <w:hideMark/>
          </w:tcPr>
          <w:p w14:paraId="19786250" w14:textId="77777777" w:rsidR="0082650D" w:rsidRPr="00DE2C81" w:rsidRDefault="0082650D" w:rsidP="003F2DF0">
            <w:pPr>
              <w:rPr>
                <w:rFonts w:eastAsia="Times New Roman" w:cs="Arial"/>
                <w:b/>
                <w:bCs/>
              </w:rPr>
            </w:pPr>
            <w:r w:rsidRPr="00DE2C81">
              <w:rPr>
                <w:rFonts w:eastAsia="Times New Roman" w:cs="Arial"/>
                <w:b/>
                <w:bCs/>
              </w:rPr>
              <w:t>BS EN 455-2:20</w:t>
            </w:r>
            <w:r>
              <w:rPr>
                <w:rFonts w:eastAsia="Times New Roman" w:cs="Arial"/>
                <w:b/>
                <w:bCs/>
              </w:rPr>
              <w:t>15</w:t>
            </w:r>
            <w:r w:rsidRPr="00DE2C81">
              <w:rPr>
                <w:rFonts w:eastAsia="Times New Roman" w:cs="Arial"/>
                <w:b/>
                <w:bCs/>
              </w:rPr>
              <w:t xml:space="preserve"> </w:t>
            </w:r>
          </w:p>
          <w:p w14:paraId="3A605075" w14:textId="77777777" w:rsidR="0082650D" w:rsidRPr="00DE2C81" w:rsidRDefault="0082650D" w:rsidP="003F2DF0">
            <w:pPr>
              <w:rPr>
                <w:rFonts w:eastAsia="Times New Roman" w:cs="Arial"/>
              </w:rPr>
            </w:pPr>
            <w:r w:rsidRPr="00DE2C81">
              <w:rPr>
                <w:rFonts w:eastAsia="Times New Roman" w:cs="Arial"/>
              </w:rPr>
              <w:t xml:space="preserve">Medical gloves for single use. </w:t>
            </w:r>
          </w:p>
          <w:p w14:paraId="5271F092" w14:textId="1BFB7797" w:rsidR="0082650D" w:rsidRPr="00DE2C81" w:rsidRDefault="0082650D" w:rsidP="003F2DF0">
            <w:pPr>
              <w:rPr>
                <w:rFonts w:eastAsia="Times New Roman" w:cs="Arial"/>
                <w:b/>
                <w:bCs/>
              </w:rPr>
            </w:pPr>
            <w:r w:rsidRPr="00DE2C81">
              <w:rPr>
                <w:rFonts w:eastAsia="Times New Roman" w:cs="Arial"/>
              </w:rPr>
              <w:t>Requirements and testing for physical properties. The gloves are tested to determine dimensions (length and palm width) and physical strength (force at break)</w:t>
            </w:r>
          </w:p>
        </w:tc>
      </w:tr>
      <w:tr w:rsidR="0082650D" w:rsidRPr="00DE2C81" w14:paraId="49325EC4" w14:textId="77777777" w:rsidTr="009848E3">
        <w:trPr>
          <w:trHeight w:val="1605"/>
        </w:trPr>
        <w:tc>
          <w:tcPr>
            <w:tcW w:w="5000" w:type="pct"/>
            <w:tcBorders>
              <w:top w:val="single" w:sz="4" w:space="0" w:color="auto"/>
              <w:left w:val="single" w:sz="4" w:space="0" w:color="auto"/>
              <w:right w:val="single" w:sz="4" w:space="0" w:color="auto"/>
            </w:tcBorders>
            <w:shd w:val="clear" w:color="auto" w:fill="auto"/>
            <w:vAlign w:val="center"/>
            <w:hideMark/>
          </w:tcPr>
          <w:p w14:paraId="3C5E687A" w14:textId="77777777" w:rsidR="0082650D" w:rsidRPr="00DE2C81" w:rsidRDefault="0082650D" w:rsidP="003F2DF0">
            <w:pPr>
              <w:rPr>
                <w:rFonts w:eastAsia="Times New Roman" w:cs="Arial"/>
                <w:b/>
                <w:bCs/>
              </w:rPr>
            </w:pPr>
            <w:r w:rsidRPr="00DE2C81">
              <w:rPr>
                <w:rFonts w:eastAsia="Times New Roman" w:cs="Arial"/>
                <w:b/>
                <w:bCs/>
              </w:rPr>
              <w:t>BS EN 455-3:20</w:t>
            </w:r>
            <w:r>
              <w:rPr>
                <w:rFonts w:eastAsia="Times New Roman" w:cs="Arial"/>
                <w:b/>
                <w:bCs/>
              </w:rPr>
              <w:t>15</w:t>
            </w:r>
          </w:p>
          <w:p w14:paraId="0CDADEC6" w14:textId="77777777" w:rsidR="0082650D" w:rsidRPr="00DE2C81" w:rsidRDefault="0082650D" w:rsidP="003F2DF0">
            <w:pPr>
              <w:rPr>
                <w:rFonts w:eastAsia="Times New Roman" w:cs="Arial"/>
              </w:rPr>
            </w:pPr>
            <w:r w:rsidRPr="00DE2C81">
              <w:rPr>
                <w:rFonts w:eastAsia="Times New Roman" w:cs="Arial"/>
              </w:rPr>
              <w:t>Medical gloves for single use.</w:t>
            </w:r>
          </w:p>
          <w:p w14:paraId="377E0BCE" w14:textId="43A10C39" w:rsidR="0082650D" w:rsidRPr="00DE2C81" w:rsidRDefault="0082650D" w:rsidP="003F2DF0">
            <w:pPr>
              <w:rPr>
                <w:rFonts w:eastAsia="Times New Roman" w:cs="Arial"/>
                <w:b/>
                <w:bCs/>
              </w:rPr>
            </w:pPr>
            <w:r w:rsidRPr="00DE2C81">
              <w:rPr>
                <w:rFonts w:eastAsia="Times New Roman" w:cs="Arial"/>
              </w:rPr>
              <w:t>Requirements and testing for biological evaluation. The gloves are tested to determine the presence of potentially hazardous material that could affect the wearer:</w:t>
            </w:r>
          </w:p>
        </w:tc>
      </w:tr>
      <w:tr w:rsidR="0082650D" w:rsidRPr="00DE2C81" w14:paraId="0FE481A0" w14:textId="77777777" w:rsidTr="00220A70">
        <w:trPr>
          <w:trHeight w:val="1661"/>
        </w:trPr>
        <w:tc>
          <w:tcPr>
            <w:tcW w:w="5000" w:type="pct"/>
            <w:tcBorders>
              <w:top w:val="nil"/>
              <w:left w:val="single" w:sz="4" w:space="0" w:color="auto"/>
              <w:right w:val="single" w:sz="4" w:space="0" w:color="auto"/>
            </w:tcBorders>
            <w:shd w:val="clear" w:color="auto" w:fill="auto"/>
            <w:vAlign w:val="center"/>
            <w:hideMark/>
          </w:tcPr>
          <w:p w14:paraId="33489430" w14:textId="77777777" w:rsidR="0082650D" w:rsidRPr="00DE2C81" w:rsidRDefault="0082650D" w:rsidP="003F2DF0">
            <w:pPr>
              <w:rPr>
                <w:rFonts w:eastAsia="Times New Roman" w:cs="Arial"/>
                <w:b/>
                <w:bCs/>
              </w:rPr>
            </w:pPr>
            <w:r w:rsidRPr="00DE2C81">
              <w:rPr>
                <w:rFonts w:eastAsia="Times New Roman" w:cs="Arial"/>
                <w:b/>
                <w:bCs/>
              </w:rPr>
              <w:t>BS EN 455-4:200</w:t>
            </w:r>
            <w:r>
              <w:rPr>
                <w:rFonts w:eastAsia="Times New Roman" w:cs="Arial"/>
                <w:b/>
                <w:bCs/>
              </w:rPr>
              <w:t>9</w:t>
            </w:r>
          </w:p>
          <w:p w14:paraId="0269B235" w14:textId="77777777" w:rsidR="0082650D" w:rsidRPr="00DE2C81" w:rsidRDefault="0082650D" w:rsidP="003F2DF0">
            <w:pPr>
              <w:rPr>
                <w:rFonts w:eastAsia="Times New Roman" w:cs="Arial"/>
              </w:rPr>
            </w:pPr>
            <w:r w:rsidRPr="00DE2C81">
              <w:rPr>
                <w:rFonts w:eastAsia="Times New Roman" w:cs="Arial"/>
              </w:rPr>
              <w:t xml:space="preserve">Medical gloves for single use. </w:t>
            </w:r>
          </w:p>
          <w:p w14:paraId="453B3AC2" w14:textId="2BE65AA5" w:rsidR="0082650D" w:rsidRPr="00DE2C81" w:rsidRDefault="0082650D" w:rsidP="003F2DF0">
            <w:pPr>
              <w:rPr>
                <w:rFonts w:eastAsia="Times New Roman" w:cs="Arial"/>
                <w:b/>
                <w:bCs/>
              </w:rPr>
            </w:pPr>
            <w:r w:rsidRPr="00DE2C81">
              <w:rPr>
                <w:rFonts w:eastAsia="Times New Roman" w:cs="Arial"/>
              </w:rPr>
              <w:t>Requirements and testing for service life determination. The gloves are tested to determine the shelf life that can be applied. The maximum being 5 years for a medical glove.</w:t>
            </w:r>
          </w:p>
        </w:tc>
      </w:tr>
      <w:tr w:rsidR="0082650D" w:rsidRPr="00DE2C81" w14:paraId="34FEFB45" w14:textId="77777777" w:rsidTr="004871EA">
        <w:trPr>
          <w:trHeight w:val="1633"/>
        </w:trPr>
        <w:tc>
          <w:tcPr>
            <w:tcW w:w="5000" w:type="pct"/>
            <w:tcBorders>
              <w:top w:val="single" w:sz="4" w:space="0" w:color="auto"/>
              <w:left w:val="single" w:sz="4" w:space="0" w:color="auto"/>
              <w:right w:val="single" w:sz="4" w:space="0" w:color="auto"/>
            </w:tcBorders>
            <w:shd w:val="clear" w:color="auto" w:fill="auto"/>
            <w:vAlign w:val="center"/>
            <w:hideMark/>
          </w:tcPr>
          <w:p w14:paraId="308A71FC" w14:textId="77777777" w:rsidR="0082650D" w:rsidRPr="00DE2C81" w:rsidRDefault="0082650D" w:rsidP="003F2DF0">
            <w:pPr>
              <w:rPr>
                <w:rFonts w:eastAsia="Times New Roman" w:cs="Arial"/>
                <w:b/>
                <w:bCs/>
              </w:rPr>
            </w:pPr>
            <w:r w:rsidRPr="00DE2C81">
              <w:rPr>
                <w:rFonts w:eastAsia="Times New Roman" w:cs="Arial"/>
                <w:b/>
                <w:bCs/>
              </w:rPr>
              <w:t xml:space="preserve">Medical Devices Directive </w:t>
            </w:r>
          </w:p>
          <w:p w14:paraId="0FCDE38B" w14:textId="4A438DD7" w:rsidR="0082650D" w:rsidRPr="00DE2C81" w:rsidRDefault="0082650D" w:rsidP="003F2DF0">
            <w:pPr>
              <w:rPr>
                <w:rFonts w:eastAsia="Times New Roman" w:cs="Arial"/>
                <w:b/>
                <w:bCs/>
              </w:rPr>
            </w:pPr>
            <w:r w:rsidRPr="00DE2C81">
              <w:rPr>
                <w:rFonts w:eastAsia="Times New Roman" w:cs="Arial"/>
                <w:b/>
                <w:bCs/>
              </w:rPr>
              <w:t>93/42/EEC - where applicable</w:t>
            </w:r>
            <w:r w:rsidRPr="00DE2C81">
              <w:rPr>
                <w:rFonts w:eastAsia="Times New Roman" w:cs="Arial"/>
              </w:rPr>
              <w:t xml:space="preserve"> </w:t>
            </w:r>
            <w:r w:rsidRPr="00DE2C81">
              <w:rPr>
                <w:rFonts w:eastAsia="Times New Roman" w:cs="Arial"/>
              </w:rPr>
              <w:br/>
            </w:r>
            <w:r w:rsidRPr="00DE2C81">
              <w:rPr>
                <w:rFonts w:eastAsia="Times New Roman" w:cs="Arial"/>
              </w:rPr>
              <w:br/>
              <w:t xml:space="preserve">All products must have their CE marking </w:t>
            </w:r>
            <w:proofErr w:type="gramStart"/>
            <w:r w:rsidRPr="00DE2C81">
              <w:rPr>
                <w:rFonts w:eastAsia="Times New Roman" w:cs="Arial"/>
              </w:rPr>
              <w:t>clearly evident</w:t>
            </w:r>
            <w:proofErr w:type="gramEnd"/>
            <w:r w:rsidRPr="00DE2C81">
              <w:rPr>
                <w:rFonts w:eastAsia="Times New Roman" w:cs="Arial"/>
              </w:rPr>
              <w:t xml:space="preserve"> on the product and/or packaging. </w:t>
            </w:r>
          </w:p>
        </w:tc>
      </w:tr>
      <w:tr w:rsidR="0082650D" w:rsidRPr="00DE2C81" w14:paraId="0E9FFE85" w14:textId="77777777" w:rsidTr="003E0D85">
        <w:trPr>
          <w:trHeight w:val="1176"/>
        </w:trPr>
        <w:tc>
          <w:tcPr>
            <w:tcW w:w="5000" w:type="pct"/>
            <w:tcBorders>
              <w:top w:val="single" w:sz="4" w:space="0" w:color="auto"/>
              <w:left w:val="single" w:sz="4" w:space="0" w:color="auto"/>
              <w:right w:val="single" w:sz="4" w:space="0" w:color="auto"/>
            </w:tcBorders>
            <w:shd w:val="clear" w:color="auto" w:fill="auto"/>
            <w:vAlign w:val="center"/>
            <w:hideMark/>
          </w:tcPr>
          <w:p w14:paraId="1BE8394E" w14:textId="77777777" w:rsidR="0082650D" w:rsidRPr="00DE2C81" w:rsidRDefault="0082650D" w:rsidP="003F2DF0">
            <w:pPr>
              <w:rPr>
                <w:rFonts w:eastAsia="Times New Roman" w:cs="Arial"/>
                <w:b/>
                <w:bCs/>
              </w:rPr>
            </w:pPr>
            <w:r w:rsidRPr="00DE2C81">
              <w:rPr>
                <w:rFonts w:eastAsia="Times New Roman" w:cs="Arial"/>
                <w:b/>
                <w:bCs/>
              </w:rPr>
              <w:t xml:space="preserve">Personal Protective Equipment Directive 89/686/EEC - where applicable  </w:t>
            </w:r>
          </w:p>
          <w:p w14:paraId="75760948" w14:textId="36EB2CF8" w:rsidR="0082650D" w:rsidRPr="00DE2C81" w:rsidRDefault="0082650D" w:rsidP="003F2DF0">
            <w:pPr>
              <w:rPr>
                <w:rFonts w:eastAsia="Times New Roman" w:cs="Arial"/>
                <w:b/>
                <w:bCs/>
              </w:rPr>
            </w:pPr>
            <w:r w:rsidRPr="00DE2C81">
              <w:rPr>
                <w:rFonts w:eastAsia="Times New Roman" w:cs="Arial"/>
              </w:rPr>
              <w:t xml:space="preserve">All products must have their CE marking </w:t>
            </w:r>
            <w:proofErr w:type="gramStart"/>
            <w:r w:rsidRPr="00DE2C81">
              <w:rPr>
                <w:rFonts w:eastAsia="Times New Roman" w:cs="Arial"/>
              </w:rPr>
              <w:t>clearly evident</w:t>
            </w:r>
            <w:proofErr w:type="gramEnd"/>
            <w:r w:rsidRPr="00DE2C81">
              <w:rPr>
                <w:rFonts w:eastAsia="Times New Roman" w:cs="Arial"/>
              </w:rPr>
              <w:t xml:space="preserve"> on the product and/or packaging. </w:t>
            </w:r>
          </w:p>
        </w:tc>
      </w:tr>
      <w:tr w:rsidR="0082650D" w:rsidRPr="00DE2C81" w14:paraId="2F630ADF" w14:textId="77777777" w:rsidTr="0082650D">
        <w:trPr>
          <w:trHeight w:val="684"/>
        </w:trPr>
        <w:tc>
          <w:tcPr>
            <w:tcW w:w="5000" w:type="pct"/>
            <w:tcBorders>
              <w:top w:val="single" w:sz="4" w:space="0" w:color="auto"/>
              <w:left w:val="single" w:sz="4" w:space="0" w:color="auto"/>
              <w:bottom w:val="single" w:sz="4" w:space="0" w:color="auto"/>
              <w:right w:val="single" w:sz="4" w:space="0" w:color="auto"/>
            </w:tcBorders>
            <w:shd w:val="clear" w:color="auto" w:fill="auto"/>
            <w:hideMark/>
          </w:tcPr>
          <w:p w14:paraId="73A18C0E" w14:textId="77777777" w:rsidR="0082650D" w:rsidRPr="00DE2C81" w:rsidRDefault="0082650D" w:rsidP="0082650D">
            <w:pPr>
              <w:ind w:left="436" w:hanging="11"/>
              <w:rPr>
                <w:rFonts w:eastAsia="Times New Roman" w:cs="Arial"/>
                <w:b/>
                <w:bCs/>
              </w:rPr>
            </w:pPr>
            <w:r w:rsidRPr="00DE2C81">
              <w:rPr>
                <w:rFonts w:eastAsia="Times New Roman" w:cs="Arial"/>
                <w:b/>
                <w:bCs/>
              </w:rPr>
              <w:t xml:space="preserve">Directive 2007/47/EC (amending </w:t>
            </w:r>
            <w:r w:rsidRPr="00DE2C81">
              <w:rPr>
                <w:rFonts w:eastAsia="Times New Roman" w:cs="Arial"/>
              </w:rPr>
              <w:t xml:space="preserve"> </w:t>
            </w:r>
            <w:r w:rsidRPr="00DE2C81">
              <w:rPr>
                <w:rFonts w:eastAsia="Times New Roman" w:cs="Arial"/>
                <w:b/>
                <w:bCs/>
              </w:rPr>
              <w:t>Directives 90/385/EEC and 93/42/EEC)</w:t>
            </w:r>
          </w:p>
        </w:tc>
      </w:tr>
      <w:tr w:rsidR="0082650D" w:rsidRPr="00DE2C81" w14:paraId="563293FB" w14:textId="77777777" w:rsidTr="0082650D">
        <w:trPr>
          <w:trHeight w:val="410"/>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0FE819CD" w14:textId="7D40C935" w:rsidR="0082650D" w:rsidRPr="00DE2C81" w:rsidRDefault="0082650D" w:rsidP="0082650D">
            <w:pPr>
              <w:ind w:left="436" w:hanging="11"/>
              <w:rPr>
                <w:rFonts w:eastAsia="Times New Roman" w:cs="Arial"/>
                <w:b/>
                <w:bCs/>
              </w:rPr>
            </w:pPr>
            <w:r w:rsidRPr="00F508E4">
              <w:rPr>
                <w:rFonts w:eastAsia="Times New Roman" w:cs="Arial"/>
                <w:b/>
                <w:bCs/>
              </w:rPr>
              <w:t>Cosmetics Directive 1223/2009/EC</w:t>
            </w:r>
          </w:p>
        </w:tc>
      </w:tr>
      <w:tr w:rsidR="0082650D" w:rsidRPr="00DE2C81" w14:paraId="399FC409" w14:textId="77777777" w:rsidTr="0082650D">
        <w:trPr>
          <w:trHeight w:val="699"/>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2DD759E0" w14:textId="3134E9B0" w:rsidR="0082650D" w:rsidRPr="00F508E4" w:rsidRDefault="0082650D" w:rsidP="0082650D">
            <w:pPr>
              <w:ind w:left="436" w:hanging="11"/>
              <w:rPr>
                <w:rFonts w:eastAsia="Times New Roman" w:cs="Arial"/>
                <w:b/>
                <w:bCs/>
              </w:rPr>
            </w:pPr>
            <w:r w:rsidRPr="00DE2C81">
              <w:rPr>
                <w:rFonts w:eastAsia="Times New Roman" w:cs="Arial"/>
                <w:b/>
                <w:bCs/>
              </w:rPr>
              <w:t>Control of Substances Hazardous to Health Regulations 2002 (as amended)</w:t>
            </w:r>
          </w:p>
        </w:tc>
      </w:tr>
      <w:bookmarkEnd w:id="1"/>
    </w:tbl>
    <w:p w14:paraId="38445E5C" w14:textId="77777777" w:rsidR="008C0151" w:rsidRDefault="008C0151" w:rsidP="00AD7740">
      <w:pPr>
        <w:ind w:left="10"/>
      </w:pPr>
    </w:p>
    <w:p w14:paraId="7356840A" w14:textId="77777777" w:rsidR="002C6CB5" w:rsidRDefault="002C6CB5" w:rsidP="002C6CB5">
      <w:pPr>
        <w:spacing w:after="47" w:line="259" w:lineRule="auto"/>
        <w:ind w:left="792" w:firstLine="0"/>
      </w:pPr>
      <w:r>
        <w:rPr>
          <w:color w:val="FF0000"/>
        </w:rPr>
        <w:t xml:space="preserve"> </w:t>
      </w:r>
    </w:p>
    <w:p w14:paraId="1FF6AA84" w14:textId="6E5861B7" w:rsidR="002C6CB5" w:rsidRDefault="002C6CB5" w:rsidP="002B0F82">
      <w:pPr>
        <w:ind w:left="0" w:firstLine="0"/>
      </w:pPr>
      <w:r>
        <w:t>2.2.</w:t>
      </w:r>
      <w:r>
        <w:rPr>
          <w:rFonts w:ascii="Arial" w:eastAsia="Arial" w:hAnsi="Arial" w:cs="Arial"/>
        </w:rPr>
        <w:t xml:space="preserve"> </w:t>
      </w:r>
      <w:r>
        <w:t>In accordance with the Control of Substances Hazardous to Health Regulations 2002 (as amended) safety data sheets for all products that fall under this Regulation must be provided to NHS Supply Chain.</w:t>
      </w:r>
      <w:r>
        <w:rPr>
          <w:color w:val="FF0000"/>
        </w:rPr>
        <w:t xml:space="preserve"> </w:t>
      </w:r>
    </w:p>
    <w:p w14:paraId="54F85E8C" w14:textId="77777777" w:rsidR="002C6CB5" w:rsidRDefault="002C6CB5" w:rsidP="002C6CB5">
      <w:pPr>
        <w:spacing w:after="44" w:line="259" w:lineRule="auto"/>
        <w:ind w:left="720" w:firstLine="0"/>
      </w:pPr>
      <w:r>
        <w:lastRenderedPageBreak/>
        <w:t xml:space="preserve"> </w:t>
      </w:r>
    </w:p>
    <w:p w14:paraId="574FFD78" w14:textId="68E847E1" w:rsidR="002C6CB5" w:rsidRDefault="002C6CB5" w:rsidP="00AD7740">
      <w:pPr>
        <w:ind w:left="430" w:hanging="430"/>
      </w:pPr>
      <w:r>
        <w:t>2.</w:t>
      </w:r>
      <w:r w:rsidR="002B0F82">
        <w:t>3</w:t>
      </w:r>
      <w:r>
        <w:t>.</w:t>
      </w:r>
      <w:r>
        <w:rPr>
          <w:rFonts w:ascii="Arial" w:eastAsia="Arial" w:hAnsi="Arial" w:cs="Arial"/>
        </w:rPr>
        <w:t xml:space="preserve"> </w:t>
      </w:r>
      <w:r>
        <w:t xml:space="preserve">All products and packaging should be </w:t>
      </w:r>
      <w:r w:rsidRPr="007D5794">
        <w:rPr>
          <w:b/>
        </w:rPr>
        <w:t>latex free</w:t>
      </w:r>
      <w:r>
        <w:t xml:space="preserve"> where possible. Any products or packaging containing latex must be clearly labelled as such to inform the user. </w:t>
      </w:r>
    </w:p>
    <w:p w14:paraId="32BBD1EA" w14:textId="77777777" w:rsidR="002C6CB5" w:rsidRDefault="002C6CB5" w:rsidP="002C6CB5">
      <w:pPr>
        <w:spacing w:after="47" w:line="259" w:lineRule="auto"/>
        <w:ind w:left="720" w:firstLine="0"/>
      </w:pPr>
      <w:r>
        <w:t xml:space="preserve"> </w:t>
      </w:r>
    </w:p>
    <w:p w14:paraId="6A70D85E" w14:textId="1C61A449" w:rsidR="002C6CB5" w:rsidRDefault="002C6CB5" w:rsidP="00AD7740">
      <w:pPr>
        <w:ind w:left="430" w:hanging="430"/>
      </w:pPr>
      <w:r>
        <w:t>2.</w:t>
      </w:r>
      <w:r w:rsidR="002B0F82">
        <w:t>4</w:t>
      </w:r>
      <w:r>
        <w:t>.</w:t>
      </w:r>
      <w:r>
        <w:rPr>
          <w:rFonts w:ascii="Arial" w:eastAsia="Arial" w:hAnsi="Arial" w:cs="Arial"/>
        </w:rPr>
        <w:t xml:space="preserve"> </w:t>
      </w:r>
      <w:r>
        <w:t xml:space="preserve">All products must be supplied with a minimum 3 years shelf life from the date of manufacture.  </w:t>
      </w:r>
    </w:p>
    <w:p w14:paraId="0629909A" w14:textId="77777777" w:rsidR="002C6CB5" w:rsidRDefault="002C6CB5" w:rsidP="002C6CB5">
      <w:pPr>
        <w:spacing w:after="45" w:line="259" w:lineRule="auto"/>
        <w:ind w:left="720" w:firstLine="0"/>
      </w:pPr>
      <w:r>
        <w:t xml:space="preserve"> </w:t>
      </w:r>
    </w:p>
    <w:p w14:paraId="039D207E" w14:textId="7D07A614" w:rsidR="002C6CB5" w:rsidRDefault="002C6CB5" w:rsidP="00AD7740">
      <w:pPr>
        <w:ind w:left="430" w:hanging="430"/>
      </w:pPr>
      <w:r>
        <w:t>2.</w:t>
      </w:r>
      <w:r w:rsidR="002B0F82">
        <w:t>5</w:t>
      </w:r>
      <w:r>
        <w:t>.</w:t>
      </w:r>
      <w:r>
        <w:rPr>
          <w:rFonts w:ascii="Arial" w:eastAsia="Arial" w:hAnsi="Arial" w:cs="Arial"/>
        </w:rPr>
        <w:t xml:space="preserve"> </w:t>
      </w:r>
      <w:r>
        <w:t xml:space="preserve">Where applicable all products must be supplied with instructions for use and disposal/recycling instructions or symbols printed in English. </w:t>
      </w:r>
    </w:p>
    <w:p w14:paraId="297B51F7" w14:textId="77777777" w:rsidR="006D0465" w:rsidRDefault="006D0465" w:rsidP="00AD7740">
      <w:pPr>
        <w:ind w:left="430" w:hanging="430"/>
      </w:pPr>
    </w:p>
    <w:p w14:paraId="35CC0037" w14:textId="77777777" w:rsidR="006D0465" w:rsidRDefault="006D0465" w:rsidP="006D0465">
      <w:pPr>
        <w:ind w:left="0" w:firstLine="0"/>
      </w:pPr>
    </w:p>
    <w:p w14:paraId="6AD53703" w14:textId="7CFD74A9" w:rsidR="00006FA6" w:rsidRPr="0082650D" w:rsidRDefault="00006FA6" w:rsidP="0082650D">
      <w:pPr>
        <w:pStyle w:val="ListParagraph"/>
        <w:numPr>
          <w:ilvl w:val="0"/>
          <w:numId w:val="41"/>
        </w:numPr>
        <w:spacing w:after="0" w:line="240" w:lineRule="auto"/>
        <w:jc w:val="both"/>
        <w:rPr>
          <w:rFonts w:eastAsia="Times New Roman" w:cs="Arial"/>
          <w:b/>
        </w:rPr>
      </w:pPr>
      <w:r w:rsidRPr="0082650D">
        <w:rPr>
          <w:rFonts w:eastAsia="Times New Roman" w:cs="Arial"/>
          <w:b/>
        </w:rPr>
        <w:t xml:space="preserve">EXAMINATION GLOVES </w:t>
      </w:r>
    </w:p>
    <w:p w14:paraId="0E897F1F" w14:textId="77777777" w:rsidR="00006FA6" w:rsidRPr="00006FA6" w:rsidRDefault="00006FA6" w:rsidP="00006FA6">
      <w:pPr>
        <w:spacing w:after="0" w:line="240" w:lineRule="auto"/>
        <w:ind w:left="350" w:firstLine="0"/>
        <w:jc w:val="both"/>
        <w:rPr>
          <w:rFonts w:eastAsia="Times New Roman" w:cs="Arial"/>
        </w:rPr>
      </w:pPr>
    </w:p>
    <w:p w14:paraId="31556AED" w14:textId="06FE8923" w:rsidR="00006FA6" w:rsidRPr="00006FA6" w:rsidRDefault="00006FA6" w:rsidP="00006FA6">
      <w:pPr>
        <w:spacing w:after="0" w:line="240" w:lineRule="auto"/>
        <w:ind w:left="0" w:firstLine="0"/>
        <w:jc w:val="both"/>
        <w:rPr>
          <w:rFonts w:eastAsia="Times New Roman" w:cs="Arial"/>
        </w:rPr>
      </w:pPr>
      <w:proofErr w:type="gramStart"/>
      <w:r>
        <w:rPr>
          <w:rFonts w:eastAsia="Times New Roman" w:cs="Arial"/>
        </w:rPr>
        <w:t xml:space="preserve">3.1  </w:t>
      </w:r>
      <w:r w:rsidR="006D0465">
        <w:rPr>
          <w:rFonts w:eastAsia="Times New Roman" w:cs="Arial"/>
        </w:rPr>
        <w:t>T</w:t>
      </w:r>
      <w:r w:rsidRPr="00006FA6">
        <w:rPr>
          <w:rFonts w:eastAsia="Times New Roman" w:cs="Arial"/>
        </w:rPr>
        <w:t>he</w:t>
      </w:r>
      <w:proofErr w:type="gramEnd"/>
      <w:r w:rsidRPr="00006FA6">
        <w:rPr>
          <w:rFonts w:eastAsia="Times New Roman" w:cs="Arial"/>
        </w:rPr>
        <w:t xml:space="preserve"> </w:t>
      </w:r>
      <w:r w:rsidR="006D0465">
        <w:rPr>
          <w:rFonts w:eastAsia="Times New Roman" w:cs="Arial"/>
        </w:rPr>
        <w:t xml:space="preserve">specification is for the </w:t>
      </w:r>
      <w:r w:rsidRPr="00006FA6">
        <w:rPr>
          <w:rFonts w:eastAsia="Times New Roman" w:cs="Arial"/>
        </w:rPr>
        <w:t xml:space="preserve">supply of </w:t>
      </w:r>
      <w:r w:rsidR="0082650D">
        <w:rPr>
          <w:rFonts w:eastAsia="Times New Roman" w:cs="Arial"/>
        </w:rPr>
        <w:t xml:space="preserve">non-sterile and sterile gloves </w:t>
      </w:r>
      <w:r w:rsidRPr="00006FA6">
        <w:rPr>
          <w:rFonts w:eastAsia="Times New Roman" w:cs="Arial"/>
        </w:rPr>
        <w:t>examination gloves made from nitrile, vinyl, latex, or any other suitable material.</w:t>
      </w:r>
    </w:p>
    <w:p w14:paraId="34F3CF14" w14:textId="77777777" w:rsidR="00006FA6" w:rsidRDefault="00006FA6" w:rsidP="00006FA6">
      <w:pPr>
        <w:pStyle w:val="ListParagraph"/>
        <w:ind w:left="1134" w:hanging="567"/>
        <w:rPr>
          <w:rFonts w:eastAsia="Times New Roman" w:cs="Arial"/>
        </w:rPr>
      </w:pPr>
    </w:p>
    <w:p w14:paraId="085C08F6" w14:textId="5F38D187" w:rsidR="00006FA6" w:rsidRDefault="00006FA6" w:rsidP="00006FA6">
      <w:pPr>
        <w:pStyle w:val="ListParagraph"/>
        <w:numPr>
          <w:ilvl w:val="1"/>
          <w:numId w:val="39"/>
        </w:numPr>
        <w:spacing w:after="0" w:line="240" w:lineRule="auto"/>
        <w:jc w:val="both"/>
        <w:rPr>
          <w:rFonts w:eastAsia="Times New Roman" w:cs="Arial"/>
        </w:rPr>
      </w:pPr>
      <w:r>
        <w:rPr>
          <w:rFonts w:eastAsia="Times New Roman" w:cs="Arial"/>
        </w:rPr>
        <w:t>Must be a minimum of :</w:t>
      </w:r>
    </w:p>
    <w:p w14:paraId="4DD07EE9" w14:textId="77777777" w:rsidR="00006FA6" w:rsidRDefault="00006FA6" w:rsidP="00006FA6">
      <w:pPr>
        <w:pStyle w:val="ListParagraph"/>
        <w:ind w:left="1701" w:hanging="1134"/>
        <w:rPr>
          <w:rFonts w:eastAsia="Times New Roman" w:cs="Arial"/>
        </w:rPr>
      </w:pPr>
    </w:p>
    <w:tbl>
      <w:tblPr>
        <w:tblW w:w="8602" w:type="dxa"/>
        <w:jc w:val="center"/>
        <w:tblLook w:val="04A0" w:firstRow="1" w:lastRow="0" w:firstColumn="1" w:lastColumn="0" w:noHBand="0" w:noVBand="1"/>
      </w:tblPr>
      <w:tblGrid>
        <w:gridCol w:w="2101"/>
        <w:gridCol w:w="3481"/>
        <w:gridCol w:w="3020"/>
      </w:tblGrid>
      <w:tr w:rsidR="00006FA6" w:rsidRPr="002F3543" w14:paraId="680A03EE" w14:textId="77777777" w:rsidTr="003F2DF0">
        <w:trPr>
          <w:trHeight w:val="729"/>
          <w:jc w:val="center"/>
        </w:trPr>
        <w:tc>
          <w:tcPr>
            <w:tcW w:w="1985"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2A19DAA" w14:textId="77777777" w:rsidR="00006FA6" w:rsidRPr="002F3543" w:rsidRDefault="00006FA6" w:rsidP="003F2DF0">
            <w:pPr>
              <w:ind w:firstLineChars="200" w:firstLine="480"/>
              <w:jc w:val="center"/>
              <w:rPr>
                <w:rFonts w:ascii="open sans" w:eastAsia="Times New Roman" w:hAnsi="open sans" w:cs="Calibri"/>
                <w:color w:val="222222"/>
                <w:sz w:val="24"/>
                <w:szCs w:val="24"/>
              </w:rPr>
            </w:pPr>
          </w:p>
        </w:tc>
        <w:tc>
          <w:tcPr>
            <w:tcW w:w="3569" w:type="dxa"/>
            <w:tcBorders>
              <w:top w:val="single" w:sz="4" w:space="0" w:color="auto"/>
              <w:left w:val="nil"/>
              <w:bottom w:val="nil"/>
              <w:right w:val="nil"/>
            </w:tcBorders>
            <w:shd w:val="clear" w:color="000000" w:fill="0065CC"/>
            <w:vAlign w:val="center"/>
            <w:hideMark/>
          </w:tcPr>
          <w:p w14:paraId="1D2A679D" w14:textId="77777777" w:rsidR="00006FA6" w:rsidRPr="002F3543" w:rsidRDefault="00006FA6" w:rsidP="003F2DF0">
            <w:pPr>
              <w:jc w:val="center"/>
              <w:rPr>
                <w:rFonts w:eastAsia="Times New Roman" w:cs="Arial"/>
                <w:b/>
                <w:bCs/>
                <w:color w:val="FFFFFF"/>
              </w:rPr>
            </w:pPr>
            <w:r w:rsidRPr="002F3543">
              <w:rPr>
                <w:rFonts w:eastAsia="Times New Roman" w:cs="Arial"/>
                <w:b/>
                <w:bCs/>
                <w:color w:val="FFFFFF"/>
              </w:rPr>
              <w:t>Gloves made of Rubbers </w:t>
            </w:r>
            <w:r w:rsidRPr="002F3543">
              <w:rPr>
                <w:rFonts w:eastAsia="Times New Roman" w:cs="Arial"/>
                <w:b/>
                <w:bCs/>
                <w:color w:val="FFFFFF"/>
              </w:rPr>
              <w:br/>
            </w:r>
            <w:r w:rsidRPr="002F3543">
              <w:rPr>
                <w:rFonts w:eastAsia="Times New Roman" w:cs="Arial"/>
                <w:i/>
                <w:iCs/>
                <w:color w:val="FFFFFF"/>
              </w:rPr>
              <w:t>(e.g. Latex)</w:t>
            </w:r>
          </w:p>
        </w:tc>
        <w:tc>
          <w:tcPr>
            <w:tcW w:w="3048" w:type="dxa"/>
            <w:tcBorders>
              <w:top w:val="single" w:sz="4" w:space="0" w:color="auto"/>
              <w:left w:val="single" w:sz="4" w:space="0" w:color="auto"/>
              <w:bottom w:val="single" w:sz="4" w:space="0" w:color="auto"/>
              <w:right w:val="nil"/>
            </w:tcBorders>
            <w:shd w:val="clear" w:color="000000" w:fill="0065CC"/>
            <w:vAlign w:val="center"/>
            <w:hideMark/>
          </w:tcPr>
          <w:p w14:paraId="7ED5B83D" w14:textId="77777777" w:rsidR="00006FA6" w:rsidRPr="002F3543" w:rsidRDefault="00006FA6" w:rsidP="003F2DF0">
            <w:pPr>
              <w:jc w:val="center"/>
              <w:rPr>
                <w:rFonts w:eastAsia="Times New Roman" w:cs="Arial"/>
                <w:b/>
                <w:bCs/>
                <w:color w:val="FFFFFF"/>
              </w:rPr>
            </w:pPr>
            <w:r w:rsidRPr="002F3543">
              <w:rPr>
                <w:rFonts w:eastAsia="Times New Roman" w:cs="Arial"/>
                <w:b/>
                <w:bCs/>
                <w:color w:val="FFFFFF"/>
              </w:rPr>
              <w:t>Gloves made of Thermoplastics </w:t>
            </w:r>
            <w:r w:rsidRPr="002F3543">
              <w:rPr>
                <w:rFonts w:eastAsia="Times New Roman" w:cs="Arial"/>
                <w:b/>
                <w:bCs/>
                <w:color w:val="FFFFFF"/>
              </w:rPr>
              <w:br/>
            </w:r>
            <w:r w:rsidRPr="002F3543">
              <w:rPr>
                <w:rFonts w:eastAsia="Times New Roman" w:cs="Arial"/>
                <w:i/>
                <w:iCs/>
                <w:color w:val="FFFFFF"/>
              </w:rPr>
              <w:t>(e.g. Vinyl)</w:t>
            </w:r>
          </w:p>
        </w:tc>
      </w:tr>
      <w:tr w:rsidR="00006FA6" w:rsidRPr="002F3543" w14:paraId="2499B9E5" w14:textId="77777777" w:rsidTr="003F2DF0">
        <w:trPr>
          <w:trHeight w:val="549"/>
          <w:jc w:val="center"/>
        </w:trPr>
        <w:tc>
          <w:tcPr>
            <w:tcW w:w="1985" w:type="dxa"/>
            <w:tcBorders>
              <w:top w:val="nil"/>
              <w:left w:val="single" w:sz="4" w:space="0" w:color="000000"/>
              <w:bottom w:val="single" w:sz="4" w:space="0" w:color="000000"/>
              <w:right w:val="single" w:sz="4" w:space="0" w:color="000000"/>
            </w:tcBorders>
            <w:shd w:val="clear" w:color="000000" w:fill="FFFFFF"/>
            <w:vAlign w:val="center"/>
            <w:hideMark/>
          </w:tcPr>
          <w:p w14:paraId="6345A065" w14:textId="77777777" w:rsidR="00006FA6" w:rsidRPr="002F3543" w:rsidRDefault="00006FA6" w:rsidP="003F2DF0">
            <w:pPr>
              <w:ind w:firstLineChars="200" w:firstLine="400"/>
              <w:rPr>
                <w:rFonts w:ascii="open sans" w:eastAsia="Times New Roman" w:hAnsi="open sans" w:cs="Calibri"/>
                <w:color w:val="222222"/>
              </w:rPr>
            </w:pPr>
            <w:r w:rsidRPr="002F3543">
              <w:rPr>
                <w:rFonts w:ascii="open sans" w:eastAsia="Times New Roman" w:hAnsi="open sans" w:cs="Calibri"/>
                <w:color w:val="222222"/>
              </w:rPr>
              <w:t>Force at Break (Newtons)</w:t>
            </w:r>
          </w:p>
        </w:tc>
        <w:tc>
          <w:tcPr>
            <w:tcW w:w="3569" w:type="dxa"/>
            <w:tcBorders>
              <w:top w:val="single" w:sz="4" w:space="0" w:color="000000"/>
              <w:left w:val="nil"/>
              <w:bottom w:val="single" w:sz="4" w:space="0" w:color="000000"/>
              <w:right w:val="nil"/>
            </w:tcBorders>
            <w:shd w:val="clear" w:color="000000" w:fill="FFFFFF"/>
            <w:vAlign w:val="center"/>
            <w:hideMark/>
          </w:tcPr>
          <w:p w14:paraId="012721DB" w14:textId="77777777" w:rsidR="00006FA6" w:rsidRPr="002F3543" w:rsidRDefault="00006FA6" w:rsidP="003F2DF0">
            <w:pPr>
              <w:jc w:val="center"/>
              <w:rPr>
                <w:rFonts w:ascii="open sans" w:eastAsia="Times New Roman" w:hAnsi="open sans" w:cs="Calibri"/>
                <w:color w:val="222222"/>
                <w:sz w:val="22"/>
              </w:rPr>
            </w:pPr>
            <w:r w:rsidRPr="002F3543">
              <w:rPr>
                <w:rFonts w:ascii="Calibri" w:eastAsia="Times New Roman" w:hAnsi="Calibri" w:cs="Calibri"/>
                <w:color w:val="222222"/>
                <w:sz w:val="22"/>
              </w:rPr>
              <w:t xml:space="preserve">≥ </w:t>
            </w:r>
            <w:r w:rsidRPr="002F3543">
              <w:rPr>
                <w:rFonts w:ascii="open sans" w:eastAsia="Times New Roman" w:hAnsi="open sans" w:cs="Calibri"/>
                <w:color w:val="222222"/>
                <w:sz w:val="22"/>
              </w:rPr>
              <w:t>6.0</w:t>
            </w:r>
          </w:p>
        </w:tc>
        <w:tc>
          <w:tcPr>
            <w:tcW w:w="304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4A75E5" w14:textId="77777777" w:rsidR="00006FA6" w:rsidRPr="002F3543" w:rsidRDefault="00006FA6" w:rsidP="003F2DF0">
            <w:pPr>
              <w:jc w:val="center"/>
              <w:rPr>
                <w:rFonts w:ascii="open sans" w:eastAsia="Times New Roman" w:hAnsi="open sans" w:cs="Calibri"/>
                <w:color w:val="222222"/>
                <w:sz w:val="22"/>
              </w:rPr>
            </w:pPr>
            <w:r w:rsidRPr="002F3543">
              <w:rPr>
                <w:rFonts w:ascii="open sans" w:eastAsia="Times New Roman" w:hAnsi="open sans" w:cs="Calibri"/>
                <w:color w:val="222222"/>
                <w:sz w:val="22"/>
              </w:rPr>
              <w:t>≥ 3.6</w:t>
            </w:r>
          </w:p>
        </w:tc>
      </w:tr>
    </w:tbl>
    <w:p w14:paraId="387D541E" w14:textId="77777777" w:rsidR="00006FA6" w:rsidRPr="00C44ADC" w:rsidRDefault="00006FA6" w:rsidP="00006FA6">
      <w:pPr>
        <w:pStyle w:val="ListParagraph"/>
        <w:ind w:left="1701" w:hanging="1134"/>
        <w:rPr>
          <w:rFonts w:eastAsia="Times New Roman" w:cs="Arial"/>
        </w:rPr>
      </w:pPr>
    </w:p>
    <w:p w14:paraId="3B10D924" w14:textId="77777777" w:rsidR="00006FA6" w:rsidRDefault="00006FA6" w:rsidP="00006FA6">
      <w:pPr>
        <w:pStyle w:val="ListParagraph"/>
        <w:ind w:left="1701" w:hanging="1134"/>
        <w:rPr>
          <w:rFonts w:eastAsia="Times New Roman" w:cs="Arial"/>
        </w:rPr>
      </w:pPr>
    </w:p>
    <w:p w14:paraId="1067168B" w14:textId="77777777" w:rsidR="00006FA6" w:rsidRPr="0082650D" w:rsidRDefault="00006FA6" w:rsidP="0082650D">
      <w:pPr>
        <w:pStyle w:val="ListParagraph"/>
        <w:numPr>
          <w:ilvl w:val="0"/>
          <w:numId w:val="40"/>
        </w:numPr>
        <w:spacing w:after="0" w:line="240" w:lineRule="auto"/>
        <w:jc w:val="both"/>
        <w:rPr>
          <w:rFonts w:eastAsia="Times New Roman" w:cs="Arial"/>
        </w:rPr>
      </w:pPr>
      <w:r w:rsidRPr="0082650D">
        <w:rPr>
          <w:rFonts w:eastAsia="Times New Roman" w:cs="Arial"/>
        </w:rPr>
        <w:t>Where non-latex product is provided, product and packaging must be latex free and clearly stated.</w:t>
      </w:r>
    </w:p>
    <w:p w14:paraId="5DD88B84" w14:textId="77777777" w:rsidR="00006FA6" w:rsidRPr="00C44ADC" w:rsidRDefault="00006FA6" w:rsidP="00006FA6">
      <w:pPr>
        <w:pStyle w:val="ListParagraph"/>
        <w:ind w:left="426" w:firstLine="0"/>
        <w:rPr>
          <w:rFonts w:eastAsia="Times New Roman" w:cs="Arial"/>
        </w:rPr>
      </w:pPr>
    </w:p>
    <w:p w14:paraId="605C9077" w14:textId="77777777" w:rsidR="00006FA6" w:rsidRPr="0082650D" w:rsidRDefault="00006FA6" w:rsidP="0082650D">
      <w:pPr>
        <w:pStyle w:val="ListParagraph"/>
        <w:keepNext/>
        <w:numPr>
          <w:ilvl w:val="0"/>
          <w:numId w:val="40"/>
        </w:numPr>
        <w:spacing w:after="0" w:line="240" w:lineRule="auto"/>
        <w:outlineLvl w:val="8"/>
        <w:rPr>
          <w:rFonts w:eastAsia="Times New Roman" w:cs="Arial"/>
        </w:rPr>
      </w:pPr>
      <w:r w:rsidRPr="0082650D">
        <w:rPr>
          <w:rFonts w:eastAsia="Times New Roman" w:cs="Arial"/>
        </w:rPr>
        <w:t xml:space="preserve">All products must be powder free.  </w:t>
      </w:r>
    </w:p>
    <w:p w14:paraId="5A1F1F4A" w14:textId="77777777" w:rsidR="00006FA6" w:rsidRPr="00E710CE" w:rsidRDefault="00006FA6" w:rsidP="00006FA6">
      <w:pPr>
        <w:pStyle w:val="ListParagraph"/>
        <w:ind w:left="426" w:firstLine="0"/>
        <w:rPr>
          <w:rFonts w:eastAsia="Times New Roman" w:cs="Arial"/>
        </w:rPr>
      </w:pPr>
    </w:p>
    <w:p w14:paraId="77002F99" w14:textId="6DDFC1D4" w:rsidR="00006FA6" w:rsidRPr="0082650D" w:rsidRDefault="00006FA6" w:rsidP="0082650D">
      <w:pPr>
        <w:pStyle w:val="ListParagraph"/>
        <w:keepNext/>
        <w:numPr>
          <w:ilvl w:val="0"/>
          <w:numId w:val="40"/>
        </w:numPr>
        <w:spacing w:after="0" w:line="240" w:lineRule="auto"/>
        <w:outlineLvl w:val="8"/>
        <w:rPr>
          <w:rFonts w:eastAsia="Times New Roman" w:cs="Arial"/>
        </w:rPr>
      </w:pPr>
      <w:r w:rsidRPr="0082650D">
        <w:rPr>
          <w:rFonts w:eastAsia="Times New Roman" w:cs="Arial"/>
        </w:rPr>
        <w:t>All products must have a shelf life of at least 3 years from date of manufacture and 2 years on delivery.</w:t>
      </w:r>
    </w:p>
    <w:p w14:paraId="5D2EF8FE" w14:textId="77777777" w:rsidR="00006FA6" w:rsidRPr="00573BCA" w:rsidRDefault="00006FA6" w:rsidP="00006FA6">
      <w:pPr>
        <w:pStyle w:val="ListParagraph"/>
        <w:ind w:left="710" w:firstLine="0"/>
        <w:rPr>
          <w:rFonts w:eastAsia="Times New Roman" w:cs="Arial"/>
        </w:rPr>
      </w:pPr>
    </w:p>
    <w:p w14:paraId="6E12FE37" w14:textId="77777777" w:rsidR="00006FA6" w:rsidRPr="0082650D" w:rsidRDefault="00006FA6" w:rsidP="0082650D">
      <w:pPr>
        <w:pStyle w:val="ListParagraph"/>
        <w:keepNext/>
        <w:numPr>
          <w:ilvl w:val="0"/>
          <w:numId w:val="40"/>
        </w:numPr>
        <w:spacing w:after="0" w:line="240" w:lineRule="auto"/>
        <w:outlineLvl w:val="8"/>
        <w:rPr>
          <w:rFonts w:eastAsia="Times New Roman" w:cs="Arial"/>
        </w:rPr>
      </w:pPr>
      <w:r w:rsidRPr="0082650D">
        <w:rPr>
          <w:rFonts w:eastAsia="Times New Roman" w:cs="Arial"/>
        </w:rPr>
        <w:t>The inner glove box should fit neatly into a standard size glove dispensing unit.</w:t>
      </w:r>
    </w:p>
    <w:p w14:paraId="69AF6AEE" w14:textId="3C1BD21C" w:rsidR="00006FA6" w:rsidRDefault="00006FA6" w:rsidP="00006FA6">
      <w:pPr>
        <w:pStyle w:val="ListParagraph"/>
        <w:ind w:left="426" w:firstLine="0"/>
        <w:rPr>
          <w:rFonts w:eastAsia="Times New Roman" w:cs="Arial"/>
        </w:rPr>
      </w:pPr>
    </w:p>
    <w:p w14:paraId="05C92B92" w14:textId="1F77938A" w:rsidR="0082650D" w:rsidRDefault="0082650D">
      <w:pPr>
        <w:spacing w:after="160" w:line="259" w:lineRule="auto"/>
        <w:ind w:left="0" w:firstLine="0"/>
        <w:rPr>
          <w:rFonts w:eastAsia="Times New Roman" w:cs="Arial"/>
        </w:rPr>
      </w:pPr>
      <w:r>
        <w:rPr>
          <w:rFonts w:eastAsia="Times New Roman" w:cs="Arial"/>
        </w:rPr>
        <w:br w:type="page"/>
      </w:r>
    </w:p>
    <w:p w14:paraId="0C65FD6C" w14:textId="7A82F0B9" w:rsidR="005C6304" w:rsidRPr="005C6304" w:rsidRDefault="005C6304" w:rsidP="002C562D">
      <w:pPr>
        <w:pStyle w:val="Heading9"/>
        <w:keepLines w:val="0"/>
        <w:numPr>
          <w:ilvl w:val="0"/>
          <w:numId w:val="46"/>
        </w:numPr>
        <w:spacing w:before="0" w:line="240" w:lineRule="auto"/>
        <w:jc w:val="both"/>
        <w:rPr>
          <w:rFonts w:ascii="Verdana" w:eastAsia="Times New Roman" w:hAnsi="Verdana" w:cs="Arial"/>
          <w:b/>
          <w:i w:val="0"/>
          <w:sz w:val="20"/>
          <w:szCs w:val="20"/>
        </w:rPr>
      </w:pPr>
      <w:r w:rsidRPr="005C6304">
        <w:rPr>
          <w:rFonts w:ascii="Verdana" w:eastAsia="Times New Roman" w:hAnsi="Verdana" w:cs="Arial"/>
          <w:b/>
          <w:i w:val="0"/>
          <w:sz w:val="20"/>
          <w:szCs w:val="20"/>
        </w:rPr>
        <w:lastRenderedPageBreak/>
        <w:t>NHS Supply Chain’s Ethical Procurement</w:t>
      </w:r>
    </w:p>
    <w:p w14:paraId="3FB7D9DF" w14:textId="77777777" w:rsidR="005C6304" w:rsidRPr="004D7DDB" w:rsidRDefault="005C6304" w:rsidP="005C6304">
      <w:pPr>
        <w:ind w:left="1134" w:hanging="567"/>
        <w:rPr>
          <w:rFonts w:eastAsia="Times New Roman" w:cs="Arial"/>
          <w:b/>
        </w:rPr>
      </w:pPr>
    </w:p>
    <w:p w14:paraId="3953A680" w14:textId="3032DB91" w:rsidR="005C6304" w:rsidRDefault="005C6304" w:rsidP="005C6304">
      <w:pPr>
        <w:keepNext/>
        <w:spacing w:after="0" w:line="240" w:lineRule="auto"/>
        <w:jc w:val="both"/>
        <w:outlineLvl w:val="8"/>
        <w:rPr>
          <w:rFonts w:eastAsia="Times New Roman" w:cs="Arial"/>
          <w:bCs/>
          <w:color w:val="222222"/>
          <w:shd w:val="clear" w:color="auto" w:fill="FFFFFF"/>
        </w:rPr>
      </w:pPr>
    </w:p>
    <w:p w14:paraId="0B2E1E5A" w14:textId="47A19C11" w:rsidR="005C6304" w:rsidRPr="005C6304" w:rsidRDefault="002C562D" w:rsidP="005C6304">
      <w:pPr>
        <w:keepNext/>
        <w:spacing w:after="0" w:line="240" w:lineRule="auto"/>
        <w:jc w:val="both"/>
        <w:outlineLvl w:val="8"/>
        <w:rPr>
          <w:rFonts w:eastAsia="Times New Roman" w:cs="Arial"/>
        </w:rPr>
      </w:pPr>
      <w:r>
        <w:rPr>
          <w:rFonts w:eastAsia="Times New Roman" w:cs="Arial"/>
          <w:bCs/>
          <w:color w:val="222222"/>
          <w:shd w:val="clear" w:color="auto" w:fill="FFFFFF"/>
        </w:rPr>
        <w:t>4.1</w:t>
      </w:r>
      <w:r w:rsidR="005C6304">
        <w:rPr>
          <w:rFonts w:eastAsia="Times New Roman" w:cs="Arial"/>
          <w:bCs/>
          <w:color w:val="222222"/>
          <w:shd w:val="clear" w:color="auto" w:fill="FFFFFF"/>
        </w:rPr>
        <w:t xml:space="preserve"> </w:t>
      </w:r>
      <w:r w:rsidR="005C6304" w:rsidRPr="005C6304">
        <w:rPr>
          <w:rFonts w:eastAsia="Times New Roman" w:cs="Arial"/>
          <w:bCs/>
          <w:color w:val="222222"/>
          <w:shd w:val="clear" w:color="auto" w:fill="FFFFFF"/>
        </w:rPr>
        <w:t>Ethical sourcing</w:t>
      </w:r>
      <w:r w:rsidR="005C6304" w:rsidRPr="005C6304">
        <w:rPr>
          <w:rFonts w:eastAsia="Times New Roman" w:cs="Arial"/>
          <w:color w:val="222222"/>
          <w:shd w:val="clear" w:color="auto" w:fill="FFFFFF"/>
        </w:rPr>
        <w:t> is the process of ensuring the products being sourced are obtained in a responsible and </w:t>
      </w:r>
      <w:r w:rsidR="005C6304" w:rsidRPr="005C6304">
        <w:rPr>
          <w:rFonts w:eastAsia="Times New Roman" w:cs="Arial"/>
          <w:bCs/>
          <w:color w:val="222222"/>
          <w:shd w:val="clear" w:color="auto" w:fill="FFFFFF"/>
        </w:rPr>
        <w:t>sustainable</w:t>
      </w:r>
      <w:r w:rsidR="005C6304" w:rsidRPr="005C6304">
        <w:rPr>
          <w:rFonts w:eastAsia="Times New Roman" w:cs="Arial"/>
          <w:color w:val="222222"/>
          <w:shd w:val="clear" w:color="auto" w:fill="FFFFFF"/>
        </w:rPr>
        <w:t> way, that the workers involved in making them are safe and treated fairly and that environmental and social impacts are taken into consideration during the </w:t>
      </w:r>
      <w:r w:rsidR="005C6304" w:rsidRPr="005C6304">
        <w:rPr>
          <w:rFonts w:eastAsia="Times New Roman" w:cs="Arial"/>
          <w:bCs/>
          <w:color w:val="222222"/>
          <w:shd w:val="clear" w:color="auto" w:fill="FFFFFF"/>
        </w:rPr>
        <w:t>sourcing</w:t>
      </w:r>
      <w:r w:rsidR="005C6304" w:rsidRPr="005C6304">
        <w:rPr>
          <w:rFonts w:eastAsia="Times New Roman" w:cs="Arial"/>
          <w:color w:val="222222"/>
          <w:shd w:val="clear" w:color="auto" w:fill="FFFFFF"/>
        </w:rPr>
        <w:t> process</w:t>
      </w:r>
    </w:p>
    <w:p w14:paraId="034F0A1D" w14:textId="77777777" w:rsidR="005C6304" w:rsidRPr="004D7DDB" w:rsidRDefault="005C6304" w:rsidP="005C6304">
      <w:pPr>
        <w:ind w:left="1134" w:hanging="567"/>
        <w:rPr>
          <w:rFonts w:eastAsia="Times New Roman" w:cs="Arial"/>
          <w:b/>
        </w:rPr>
      </w:pPr>
    </w:p>
    <w:p w14:paraId="0A439C7B" w14:textId="3125E733" w:rsidR="005C6304" w:rsidRPr="005C6304" w:rsidRDefault="002C562D" w:rsidP="005C6304">
      <w:pPr>
        <w:keepNext/>
        <w:spacing w:after="0" w:line="240" w:lineRule="auto"/>
        <w:ind w:firstLine="0"/>
        <w:jc w:val="both"/>
        <w:outlineLvl w:val="8"/>
        <w:rPr>
          <w:rFonts w:eastAsia="Times New Roman" w:cs="Arial"/>
          <w:bCs/>
          <w:color w:val="222222"/>
          <w:shd w:val="clear" w:color="auto" w:fill="FFFFFF"/>
        </w:rPr>
      </w:pPr>
      <w:r>
        <w:rPr>
          <w:rFonts w:eastAsia="Times New Roman" w:cs="Arial"/>
          <w:bCs/>
          <w:color w:val="222222"/>
          <w:shd w:val="clear" w:color="auto" w:fill="FFFFFF"/>
        </w:rPr>
        <w:t>4</w:t>
      </w:r>
      <w:r w:rsidR="005C6304">
        <w:rPr>
          <w:rFonts w:eastAsia="Times New Roman" w:cs="Arial"/>
          <w:bCs/>
          <w:color w:val="222222"/>
          <w:shd w:val="clear" w:color="auto" w:fill="FFFFFF"/>
        </w:rPr>
        <w:t>.2</w:t>
      </w:r>
      <w:r>
        <w:rPr>
          <w:rFonts w:eastAsia="Times New Roman" w:cs="Arial"/>
          <w:bCs/>
          <w:color w:val="222222"/>
          <w:shd w:val="clear" w:color="auto" w:fill="FFFFFF"/>
        </w:rPr>
        <w:t xml:space="preserve"> </w:t>
      </w:r>
      <w:r w:rsidR="005C6304" w:rsidRPr="005C6304">
        <w:rPr>
          <w:rFonts w:eastAsia="Times New Roman" w:cs="Arial"/>
          <w:bCs/>
          <w:color w:val="222222"/>
          <w:shd w:val="clear" w:color="auto" w:fill="FFFFFF"/>
        </w:rPr>
        <w:t>The ‘Labour Standards Assurance System’ or LSAS was developed in collaboration between NHS Supply Chain and the Department of Health and Social Care to enhance the identification of issues, remediation and continuous improvement in labour standards management. The LSAS places the responsibility on the suppliers to demonstrate they have effective systems in place. It builds on principles of due diligence, extending this to routine consideration of labour standards, particularly important for suppliers doing business in countries where evidence of issues exist</w:t>
      </w:r>
    </w:p>
    <w:p w14:paraId="5ED6D906" w14:textId="77777777" w:rsidR="005C6304" w:rsidRPr="004D7DDB" w:rsidRDefault="005C6304" w:rsidP="005C6304">
      <w:pPr>
        <w:ind w:left="1134" w:hanging="567"/>
        <w:rPr>
          <w:rFonts w:eastAsia="Times New Roman" w:cs="Arial"/>
        </w:rPr>
      </w:pPr>
    </w:p>
    <w:p w14:paraId="7350B0CE" w14:textId="2C3A9E91" w:rsidR="005C6304" w:rsidRPr="005C6304" w:rsidRDefault="002C562D" w:rsidP="005C6304">
      <w:pPr>
        <w:keepNext/>
        <w:spacing w:after="0" w:line="240" w:lineRule="auto"/>
        <w:ind w:firstLine="0"/>
        <w:jc w:val="both"/>
        <w:outlineLvl w:val="8"/>
        <w:rPr>
          <w:rFonts w:eastAsia="Times New Roman" w:cs="Arial"/>
          <w:bCs/>
          <w:color w:val="222222"/>
          <w:shd w:val="clear" w:color="auto" w:fill="FFFFFF"/>
        </w:rPr>
      </w:pPr>
      <w:r>
        <w:rPr>
          <w:rFonts w:eastAsia="Times New Roman" w:cs="Arial"/>
          <w:bCs/>
          <w:color w:val="222222"/>
          <w:shd w:val="clear" w:color="auto" w:fill="FFFFFF"/>
        </w:rPr>
        <w:t>4</w:t>
      </w:r>
      <w:r w:rsidR="005C6304">
        <w:rPr>
          <w:rFonts w:eastAsia="Times New Roman" w:cs="Arial"/>
          <w:bCs/>
          <w:color w:val="222222"/>
          <w:shd w:val="clear" w:color="auto" w:fill="FFFFFF"/>
        </w:rPr>
        <w:t>.3</w:t>
      </w:r>
      <w:r>
        <w:rPr>
          <w:rFonts w:eastAsia="Times New Roman" w:cs="Arial"/>
          <w:bCs/>
          <w:color w:val="222222"/>
          <w:shd w:val="clear" w:color="auto" w:fill="FFFFFF"/>
        </w:rPr>
        <w:t xml:space="preserve"> </w:t>
      </w:r>
      <w:r w:rsidR="005C6304" w:rsidRPr="005C6304">
        <w:rPr>
          <w:rFonts w:eastAsia="Times New Roman" w:cs="Arial"/>
          <w:bCs/>
          <w:color w:val="222222"/>
          <w:shd w:val="clear" w:color="auto" w:fill="FFFFFF"/>
        </w:rPr>
        <w:t>The Supplier shall evidence compliance to level 1 within 6 months of contract award, level 2 within 18 months of contract award and annual audit thereafter. Appendix 14 details the audit requirements applicable to this framework once the LSAS compliance has been achieved. This will form part of the management process of the Framework Agreement.</w:t>
      </w:r>
    </w:p>
    <w:p w14:paraId="799BC67E" w14:textId="77777777" w:rsidR="005C6304" w:rsidRPr="004D7DDB" w:rsidRDefault="005C6304" w:rsidP="005C6304">
      <w:pPr>
        <w:keepNext/>
        <w:ind w:left="1134" w:hanging="567"/>
        <w:outlineLvl w:val="8"/>
        <w:rPr>
          <w:rFonts w:eastAsia="Times New Roman" w:cs="Arial"/>
          <w:b/>
          <w:bCs/>
          <w:shd w:val="clear" w:color="auto" w:fill="FFFFFF"/>
        </w:rPr>
      </w:pPr>
    </w:p>
    <w:p w14:paraId="681AD31F" w14:textId="5C8325D5" w:rsidR="005C6304" w:rsidRPr="005C6304" w:rsidRDefault="002C562D" w:rsidP="005C6304">
      <w:pPr>
        <w:keepNext/>
        <w:spacing w:after="0" w:line="240" w:lineRule="auto"/>
        <w:ind w:firstLine="0"/>
        <w:jc w:val="both"/>
        <w:outlineLvl w:val="8"/>
        <w:rPr>
          <w:rFonts w:eastAsia="Times New Roman" w:cs="Arial"/>
          <w:bCs/>
          <w:color w:val="222222"/>
          <w:shd w:val="clear" w:color="auto" w:fill="FFFFFF"/>
        </w:rPr>
      </w:pPr>
      <w:r>
        <w:rPr>
          <w:rFonts w:eastAsia="Times New Roman" w:cs="Arial"/>
          <w:bCs/>
          <w:color w:val="222222"/>
          <w:shd w:val="clear" w:color="auto" w:fill="FFFFFF"/>
        </w:rPr>
        <w:t>4</w:t>
      </w:r>
      <w:r w:rsidR="005C6304">
        <w:rPr>
          <w:rFonts w:eastAsia="Times New Roman" w:cs="Arial"/>
          <w:bCs/>
          <w:color w:val="222222"/>
          <w:shd w:val="clear" w:color="auto" w:fill="FFFFFF"/>
        </w:rPr>
        <w:t>.4</w:t>
      </w:r>
      <w:r>
        <w:rPr>
          <w:rFonts w:eastAsia="Times New Roman" w:cs="Arial"/>
          <w:bCs/>
          <w:color w:val="222222"/>
          <w:shd w:val="clear" w:color="auto" w:fill="FFFFFF"/>
        </w:rPr>
        <w:t xml:space="preserve"> </w:t>
      </w:r>
      <w:r w:rsidR="005C6304" w:rsidRPr="005C6304">
        <w:rPr>
          <w:rFonts w:eastAsia="Times New Roman" w:cs="Arial"/>
          <w:bCs/>
          <w:color w:val="222222"/>
          <w:shd w:val="clear" w:color="auto" w:fill="FFFFFF"/>
        </w:rPr>
        <w:t>Corporate social responsibility (CSR), also called corporate sustainability, sustainable    business, corporate conscience, corporate citizenship or responsible business is a type of international private business self-regulation. A copy of your CSR policy is required for supporting information.</w:t>
      </w:r>
    </w:p>
    <w:p w14:paraId="1F626C95" w14:textId="77777777" w:rsidR="005C6304" w:rsidRDefault="005C6304" w:rsidP="005C6304">
      <w:pPr>
        <w:spacing w:after="0" w:line="259" w:lineRule="auto"/>
        <w:ind w:left="0" w:firstLine="0"/>
        <w:jc w:val="both"/>
      </w:pPr>
    </w:p>
    <w:sectPr w:rsidR="005C6304" w:rsidSect="005400D0">
      <w:pgSz w:w="11906" w:h="16838"/>
      <w:pgMar w:top="1440" w:right="1440" w:bottom="1440" w:left="144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altName w:val="Segoe UI"/>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31BFF"/>
    <w:multiLevelType w:val="hybridMultilevel"/>
    <w:tmpl w:val="FF90F98C"/>
    <w:lvl w:ilvl="0" w:tplc="733EAB00">
      <w:start w:val="1"/>
      <w:numFmt w:val="bullet"/>
      <w:lvlText w:val="•"/>
      <w:lvlJc w:val="left"/>
      <w:pPr>
        <w:ind w:left="12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8FCF4E8">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F0C1EB0">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4102EF2">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E96C07E">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A46633E">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39A657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1183DBC">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A0CD0FE">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47D5841"/>
    <w:multiLevelType w:val="hybridMultilevel"/>
    <w:tmpl w:val="56EC2926"/>
    <w:lvl w:ilvl="0" w:tplc="1158B050">
      <w:start w:val="1"/>
      <w:numFmt w:val="bullet"/>
      <w:lvlText w:val="•"/>
      <w:lvlJc w:val="left"/>
      <w:pPr>
        <w:ind w:left="12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D08F238">
      <w:start w:val="1"/>
      <w:numFmt w:val="bullet"/>
      <w:lvlText w:val="o"/>
      <w:lvlJc w:val="left"/>
      <w:pPr>
        <w:ind w:left="174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CE21A94">
      <w:start w:val="1"/>
      <w:numFmt w:val="bullet"/>
      <w:lvlText w:val="▪"/>
      <w:lvlJc w:val="left"/>
      <w:pPr>
        <w:ind w:left="246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F82193C">
      <w:start w:val="1"/>
      <w:numFmt w:val="bullet"/>
      <w:lvlText w:val="•"/>
      <w:lvlJc w:val="left"/>
      <w:pPr>
        <w:ind w:left="31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9805F14">
      <w:start w:val="1"/>
      <w:numFmt w:val="bullet"/>
      <w:lvlText w:val="o"/>
      <w:lvlJc w:val="left"/>
      <w:pPr>
        <w:ind w:left="390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DACC7A6">
      <w:start w:val="1"/>
      <w:numFmt w:val="bullet"/>
      <w:lvlText w:val="▪"/>
      <w:lvlJc w:val="left"/>
      <w:pPr>
        <w:ind w:left="462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2ACF662">
      <w:start w:val="1"/>
      <w:numFmt w:val="bullet"/>
      <w:lvlText w:val="•"/>
      <w:lvlJc w:val="left"/>
      <w:pPr>
        <w:ind w:left="53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7E2CD32">
      <w:start w:val="1"/>
      <w:numFmt w:val="bullet"/>
      <w:lvlText w:val="o"/>
      <w:lvlJc w:val="left"/>
      <w:pPr>
        <w:ind w:left="606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8B8A686">
      <w:start w:val="1"/>
      <w:numFmt w:val="bullet"/>
      <w:lvlText w:val="▪"/>
      <w:lvlJc w:val="left"/>
      <w:pPr>
        <w:ind w:left="67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A0626FD"/>
    <w:multiLevelType w:val="hybridMultilevel"/>
    <w:tmpl w:val="CD0487E8"/>
    <w:lvl w:ilvl="0" w:tplc="733EAB00">
      <w:start w:val="1"/>
      <w:numFmt w:val="bullet"/>
      <w:lvlText w:val="•"/>
      <w:lvlJc w:val="left"/>
      <w:pPr>
        <w:ind w:left="12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94C5102">
      <w:start w:val="1"/>
      <w:numFmt w:val="bullet"/>
      <w:lvlText w:val="o"/>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FCEADCC">
      <w:start w:val="1"/>
      <w:numFmt w:val="bullet"/>
      <w:lvlText w:val="▪"/>
      <w:lvlJc w:val="left"/>
      <w:pPr>
        <w:ind w:left="2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ED09D20">
      <w:start w:val="1"/>
      <w:numFmt w:val="bullet"/>
      <w:lvlText w:val="•"/>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6927B08">
      <w:start w:val="1"/>
      <w:numFmt w:val="bullet"/>
      <w:lvlText w:val="o"/>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BA2D8A8">
      <w:start w:val="1"/>
      <w:numFmt w:val="bullet"/>
      <w:lvlText w:val="▪"/>
      <w:lvlJc w:val="left"/>
      <w:pPr>
        <w:ind w:left="46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85807A8">
      <w:start w:val="1"/>
      <w:numFmt w:val="bullet"/>
      <w:lvlText w:val="•"/>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3248C2E">
      <w:start w:val="1"/>
      <w:numFmt w:val="bullet"/>
      <w:lvlText w:val="o"/>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7D01CF8">
      <w:start w:val="1"/>
      <w:numFmt w:val="bullet"/>
      <w:lvlText w:val="▪"/>
      <w:lvlJc w:val="left"/>
      <w:pPr>
        <w:ind w:left="68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C597072"/>
    <w:multiLevelType w:val="hybridMultilevel"/>
    <w:tmpl w:val="0AE20556"/>
    <w:lvl w:ilvl="0" w:tplc="A93A917E">
      <w:start w:val="4"/>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D4845D8"/>
    <w:multiLevelType w:val="hybridMultilevel"/>
    <w:tmpl w:val="18164B98"/>
    <w:lvl w:ilvl="0" w:tplc="25CA056C">
      <w:start w:val="1"/>
      <w:numFmt w:val="bullet"/>
      <w:lvlText w:val="•"/>
      <w:lvlJc w:val="left"/>
      <w:pPr>
        <w:ind w:left="1920" w:hanging="51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2145" w:hanging="360"/>
      </w:pPr>
      <w:rPr>
        <w:rFonts w:ascii="Courier New" w:hAnsi="Courier New" w:cs="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5" w15:restartNumberingAfterBreak="0">
    <w:nsid w:val="10304544"/>
    <w:multiLevelType w:val="hybridMultilevel"/>
    <w:tmpl w:val="EBC6894A"/>
    <w:lvl w:ilvl="0" w:tplc="08090001">
      <w:start w:val="1"/>
      <w:numFmt w:val="bullet"/>
      <w:lvlText w:val=""/>
      <w:lvlJc w:val="left"/>
      <w:pPr>
        <w:ind w:left="1150" w:hanging="360"/>
      </w:pPr>
      <w:rPr>
        <w:rFonts w:ascii="Symbol" w:hAnsi="Symbol" w:hint="default"/>
      </w:rPr>
    </w:lvl>
    <w:lvl w:ilvl="1" w:tplc="08090003" w:tentative="1">
      <w:start w:val="1"/>
      <w:numFmt w:val="bullet"/>
      <w:lvlText w:val="o"/>
      <w:lvlJc w:val="left"/>
      <w:pPr>
        <w:ind w:left="1870" w:hanging="360"/>
      </w:pPr>
      <w:rPr>
        <w:rFonts w:ascii="Courier New" w:hAnsi="Courier New" w:cs="Courier New" w:hint="default"/>
      </w:rPr>
    </w:lvl>
    <w:lvl w:ilvl="2" w:tplc="08090005" w:tentative="1">
      <w:start w:val="1"/>
      <w:numFmt w:val="bullet"/>
      <w:lvlText w:val=""/>
      <w:lvlJc w:val="left"/>
      <w:pPr>
        <w:ind w:left="2590" w:hanging="360"/>
      </w:pPr>
      <w:rPr>
        <w:rFonts w:ascii="Wingdings" w:hAnsi="Wingdings" w:hint="default"/>
      </w:rPr>
    </w:lvl>
    <w:lvl w:ilvl="3" w:tplc="08090001" w:tentative="1">
      <w:start w:val="1"/>
      <w:numFmt w:val="bullet"/>
      <w:lvlText w:val=""/>
      <w:lvlJc w:val="left"/>
      <w:pPr>
        <w:ind w:left="3310" w:hanging="360"/>
      </w:pPr>
      <w:rPr>
        <w:rFonts w:ascii="Symbol" w:hAnsi="Symbol" w:hint="default"/>
      </w:rPr>
    </w:lvl>
    <w:lvl w:ilvl="4" w:tplc="08090003" w:tentative="1">
      <w:start w:val="1"/>
      <w:numFmt w:val="bullet"/>
      <w:lvlText w:val="o"/>
      <w:lvlJc w:val="left"/>
      <w:pPr>
        <w:ind w:left="4030" w:hanging="360"/>
      </w:pPr>
      <w:rPr>
        <w:rFonts w:ascii="Courier New" w:hAnsi="Courier New" w:cs="Courier New" w:hint="default"/>
      </w:rPr>
    </w:lvl>
    <w:lvl w:ilvl="5" w:tplc="08090005" w:tentative="1">
      <w:start w:val="1"/>
      <w:numFmt w:val="bullet"/>
      <w:lvlText w:val=""/>
      <w:lvlJc w:val="left"/>
      <w:pPr>
        <w:ind w:left="4750" w:hanging="360"/>
      </w:pPr>
      <w:rPr>
        <w:rFonts w:ascii="Wingdings" w:hAnsi="Wingdings" w:hint="default"/>
      </w:rPr>
    </w:lvl>
    <w:lvl w:ilvl="6" w:tplc="08090001" w:tentative="1">
      <w:start w:val="1"/>
      <w:numFmt w:val="bullet"/>
      <w:lvlText w:val=""/>
      <w:lvlJc w:val="left"/>
      <w:pPr>
        <w:ind w:left="5470" w:hanging="360"/>
      </w:pPr>
      <w:rPr>
        <w:rFonts w:ascii="Symbol" w:hAnsi="Symbol" w:hint="default"/>
      </w:rPr>
    </w:lvl>
    <w:lvl w:ilvl="7" w:tplc="08090003" w:tentative="1">
      <w:start w:val="1"/>
      <w:numFmt w:val="bullet"/>
      <w:lvlText w:val="o"/>
      <w:lvlJc w:val="left"/>
      <w:pPr>
        <w:ind w:left="6190" w:hanging="360"/>
      </w:pPr>
      <w:rPr>
        <w:rFonts w:ascii="Courier New" w:hAnsi="Courier New" w:cs="Courier New" w:hint="default"/>
      </w:rPr>
    </w:lvl>
    <w:lvl w:ilvl="8" w:tplc="08090005" w:tentative="1">
      <w:start w:val="1"/>
      <w:numFmt w:val="bullet"/>
      <w:lvlText w:val=""/>
      <w:lvlJc w:val="left"/>
      <w:pPr>
        <w:ind w:left="6910" w:hanging="360"/>
      </w:pPr>
      <w:rPr>
        <w:rFonts w:ascii="Wingdings" w:hAnsi="Wingdings" w:hint="default"/>
      </w:rPr>
    </w:lvl>
  </w:abstractNum>
  <w:abstractNum w:abstractNumId="6" w15:restartNumberingAfterBreak="0">
    <w:nsid w:val="12DF31D4"/>
    <w:multiLevelType w:val="multilevel"/>
    <w:tmpl w:val="217842B8"/>
    <w:lvl w:ilvl="0">
      <w:start w:val="8"/>
      <w:numFmt w:val="decimal"/>
      <w:lvlText w:val="%1"/>
      <w:lvlJc w:val="left"/>
      <w:pPr>
        <w:ind w:left="360" w:hanging="360"/>
      </w:pPr>
      <w:rPr>
        <w:rFonts w:hint="default"/>
      </w:rPr>
    </w:lvl>
    <w:lvl w:ilvl="1">
      <w:start w:val="1"/>
      <w:numFmt w:val="decimal"/>
      <w:lvlText w:val="%1.%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206F90"/>
    <w:multiLevelType w:val="hybridMultilevel"/>
    <w:tmpl w:val="8366636E"/>
    <w:lvl w:ilvl="0" w:tplc="0504CFE6">
      <w:start w:val="1"/>
      <w:numFmt w:val="bullet"/>
      <w:lvlText w:val="•"/>
      <w:lvlJc w:val="left"/>
      <w:pPr>
        <w:ind w:left="12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9BA0A28">
      <w:start w:val="1"/>
      <w:numFmt w:val="bullet"/>
      <w:lvlText w:val="o"/>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2E67EFC">
      <w:start w:val="1"/>
      <w:numFmt w:val="bullet"/>
      <w:lvlText w:val="▪"/>
      <w:lvlJc w:val="left"/>
      <w:pPr>
        <w:ind w:left="2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0C00B4C">
      <w:start w:val="1"/>
      <w:numFmt w:val="bullet"/>
      <w:lvlText w:val="•"/>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610C746">
      <w:start w:val="1"/>
      <w:numFmt w:val="bullet"/>
      <w:lvlText w:val="o"/>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C140056">
      <w:start w:val="1"/>
      <w:numFmt w:val="bullet"/>
      <w:lvlText w:val="▪"/>
      <w:lvlJc w:val="left"/>
      <w:pPr>
        <w:ind w:left="46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26841D8">
      <w:start w:val="1"/>
      <w:numFmt w:val="bullet"/>
      <w:lvlText w:val="•"/>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448A4DC">
      <w:start w:val="1"/>
      <w:numFmt w:val="bullet"/>
      <w:lvlText w:val="o"/>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9E49F8C">
      <w:start w:val="1"/>
      <w:numFmt w:val="bullet"/>
      <w:lvlText w:val="▪"/>
      <w:lvlJc w:val="left"/>
      <w:pPr>
        <w:ind w:left="68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8C57784"/>
    <w:multiLevelType w:val="hybridMultilevel"/>
    <w:tmpl w:val="A0ECEB0C"/>
    <w:lvl w:ilvl="0" w:tplc="25CA056C">
      <w:start w:val="1"/>
      <w:numFmt w:val="bullet"/>
      <w:lvlText w:val="•"/>
      <w:lvlJc w:val="left"/>
      <w:pPr>
        <w:ind w:left="2001"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2721" w:hanging="360"/>
      </w:pPr>
      <w:rPr>
        <w:rFonts w:ascii="Courier New" w:hAnsi="Courier New" w:cs="Courier New" w:hint="default"/>
      </w:rPr>
    </w:lvl>
    <w:lvl w:ilvl="2" w:tplc="08090005" w:tentative="1">
      <w:start w:val="1"/>
      <w:numFmt w:val="bullet"/>
      <w:lvlText w:val=""/>
      <w:lvlJc w:val="left"/>
      <w:pPr>
        <w:ind w:left="3441" w:hanging="360"/>
      </w:pPr>
      <w:rPr>
        <w:rFonts w:ascii="Wingdings" w:hAnsi="Wingdings" w:hint="default"/>
      </w:rPr>
    </w:lvl>
    <w:lvl w:ilvl="3" w:tplc="08090001" w:tentative="1">
      <w:start w:val="1"/>
      <w:numFmt w:val="bullet"/>
      <w:lvlText w:val=""/>
      <w:lvlJc w:val="left"/>
      <w:pPr>
        <w:ind w:left="4161" w:hanging="360"/>
      </w:pPr>
      <w:rPr>
        <w:rFonts w:ascii="Symbol" w:hAnsi="Symbol" w:hint="default"/>
      </w:rPr>
    </w:lvl>
    <w:lvl w:ilvl="4" w:tplc="08090003" w:tentative="1">
      <w:start w:val="1"/>
      <w:numFmt w:val="bullet"/>
      <w:lvlText w:val="o"/>
      <w:lvlJc w:val="left"/>
      <w:pPr>
        <w:ind w:left="4881" w:hanging="360"/>
      </w:pPr>
      <w:rPr>
        <w:rFonts w:ascii="Courier New" w:hAnsi="Courier New" w:cs="Courier New" w:hint="default"/>
      </w:rPr>
    </w:lvl>
    <w:lvl w:ilvl="5" w:tplc="08090005" w:tentative="1">
      <w:start w:val="1"/>
      <w:numFmt w:val="bullet"/>
      <w:lvlText w:val=""/>
      <w:lvlJc w:val="left"/>
      <w:pPr>
        <w:ind w:left="5601" w:hanging="360"/>
      </w:pPr>
      <w:rPr>
        <w:rFonts w:ascii="Wingdings" w:hAnsi="Wingdings" w:hint="default"/>
      </w:rPr>
    </w:lvl>
    <w:lvl w:ilvl="6" w:tplc="08090001" w:tentative="1">
      <w:start w:val="1"/>
      <w:numFmt w:val="bullet"/>
      <w:lvlText w:val=""/>
      <w:lvlJc w:val="left"/>
      <w:pPr>
        <w:ind w:left="6321" w:hanging="360"/>
      </w:pPr>
      <w:rPr>
        <w:rFonts w:ascii="Symbol" w:hAnsi="Symbol" w:hint="default"/>
      </w:rPr>
    </w:lvl>
    <w:lvl w:ilvl="7" w:tplc="08090003" w:tentative="1">
      <w:start w:val="1"/>
      <w:numFmt w:val="bullet"/>
      <w:lvlText w:val="o"/>
      <w:lvlJc w:val="left"/>
      <w:pPr>
        <w:ind w:left="7041" w:hanging="360"/>
      </w:pPr>
      <w:rPr>
        <w:rFonts w:ascii="Courier New" w:hAnsi="Courier New" w:cs="Courier New" w:hint="default"/>
      </w:rPr>
    </w:lvl>
    <w:lvl w:ilvl="8" w:tplc="08090005" w:tentative="1">
      <w:start w:val="1"/>
      <w:numFmt w:val="bullet"/>
      <w:lvlText w:val=""/>
      <w:lvlJc w:val="left"/>
      <w:pPr>
        <w:ind w:left="7761" w:hanging="360"/>
      </w:pPr>
      <w:rPr>
        <w:rFonts w:ascii="Wingdings" w:hAnsi="Wingdings" w:hint="default"/>
      </w:rPr>
    </w:lvl>
  </w:abstractNum>
  <w:abstractNum w:abstractNumId="9" w15:restartNumberingAfterBreak="0">
    <w:nsid w:val="1BDF7F9C"/>
    <w:multiLevelType w:val="hybridMultilevel"/>
    <w:tmpl w:val="D0D63836"/>
    <w:lvl w:ilvl="0" w:tplc="25CA056C">
      <w:start w:val="1"/>
      <w:numFmt w:val="bullet"/>
      <w:lvlText w:val="•"/>
      <w:lvlJc w:val="left"/>
      <w:pPr>
        <w:ind w:left="117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0" w15:restartNumberingAfterBreak="0">
    <w:nsid w:val="1C274A11"/>
    <w:multiLevelType w:val="hybridMultilevel"/>
    <w:tmpl w:val="6986A65C"/>
    <w:lvl w:ilvl="0" w:tplc="733EAB00">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415383"/>
    <w:multiLevelType w:val="hybridMultilevel"/>
    <w:tmpl w:val="FE0E115C"/>
    <w:lvl w:ilvl="0" w:tplc="25CA056C">
      <w:start w:val="1"/>
      <w:numFmt w:val="bullet"/>
      <w:lvlText w:val="•"/>
      <w:lvlJc w:val="left"/>
      <w:pPr>
        <w:ind w:left="1147"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1867" w:hanging="360"/>
      </w:pPr>
      <w:rPr>
        <w:rFonts w:ascii="Courier New" w:hAnsi="Courier New" w:cs="Courier New" w:hint="default"/>
      </w:rPr>
    </w:lvl>
    <w:lvl w:ilvl="2" w:tplc="08090005" w:tentative="1">
      <w:start w:val="1"/>
      <w:numFmt w:val="bullet"/>
      <w:lvlText w:val=""/>
      <w:lvlJc w:val="left"/>
      <w:pPr>
        <w:ind w:left="2587" w:hanging="360"/>
      </w:pPr>
      <w:rPr>
        <w:rFonts w:ascii="Wingdings" w:hAnsi="Wingdings" w:hint="default"/>
      </w:rPr>
    </w:lvl>
    <w:lvl w:ilvl="3" w:tplc="08090001" w:tentative="1">
      <w:start w:val="1"/>
      <w:numFmt w:val="bullet"/>
      <w:lvlText w:val=""/>
      <w:lvlJc w:val="left"/>
      <w:pPr>
        <w:ind w:left="3307" w:hanging="360"/>
      </w:pPr>
      <w:rPr>
        <w:rFonts w:ascii="Symbol" w:hAnsi="Symbol" w:hint="default"/>
      </w:rPr>
    </w:lvl>
    <w:lvl w:ilvl="4" w:tplc="08090003" w:tentative="1">
      <w:start w:val="1"/>
      <w:numFmt w:val="bullet"/>
      <w:lvlText w:val="o"/>
      <w:lvlJc w:val="left"/>
      <w:pPr>
        <w:ind w:left="4027" w:hanging="360"/>
      </w:pPr>
      <w:rPr>
        <w:rFonts w:ascii="Courier New" w:hAnsi="Courier New" w:cs="Courier New" w:hint="default"/>
      </w:rPr>
    </w:lvl>
    <w:lvl w:ilvl="5" w:tplc="08090005" w:tentative="1">
      <w:start w:val="1"/>
      <w:numFmt w:val="bullet"/>
      <w:lvlText w:val=""/>
      <w:lvlJc w:val="left"/>
      <w:pPr>
        <w:ind w:left="4747" w:hanging="360"/>
      </w:pPr>
      <w:rPr>
        <w:rFonts w:ascii="Wingdings" w:hAnsi="Wingdings" w:hint="default"/>
      </w:rPr>
    </w:lvl>
    <w:lvl w:ilvl="6" w:tplc="08090001" w:tentative="1">
      <w:start w:val="1"/>
      <w:numFmt w:val="bullet"/>
      <w:lvlText w:val=""/>
      <w:lvlJc w:val="left"/>
      <w:pPr>
        <w:ind w:left="5467" w:hanging="360"/>
      </w:pPr>
      <w:rPr>
        <w:rFonts w:ascii="Symbol" w:hAnsi="Symbol" w:hint="default"/>
      </w:rPr>
    </w:lvl>
    <w:lvl w:ilvl="7" w:tplc="08090003" w:tentative="1">
      <w:start w:val="1"/>
      <w:numFmt w:val="bullet"/>
      <w:lvlText w:val="o"/>
      <w:lvlJc w:val="left"/>
      <w:pPr>
        <w:ind w:left="6187" w:hanging="360"/>
      </w:pPr>
      <w:rPr>
        <w:rFonts w:ascii="Courier New" w:hAnsi="Courier New" w:cs="Courier New" w:hint="default"/>
      </w:rPr>
    </w:lvl>
    <w:lvl w:ilvl="8" w:tplc="08090005" w:tentative="1">
      <w:start w:val="1"/>
      <w:numFmt w:val="bullet"/>
      <w:lvlText w:val=""/>
      <w:lvlJc w:val="left"/>
      <w:pPr>
        <w:ind w:left="6907" w:hanging="360"/>
      </w:pPr>
      <w:rPr>
        <w:rFonts w:ascii="Wingdings" w:hAnsi="Wingdings" w:hint="default"/>
      </w:rPr>
    </w:lvl>
  </w:abstractNum>
  <w:abstractNum w:abstractNumId="12" w15:restartNumberingAfterBreak="0">
    <w:nsid w:val="21CA093E"/>
    <w:multiLevelType w:val="multilevel"/>
    <w:tmpl w:val="6D805604"/>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1E450CE"/>
    <w:multiLevelType w:val="hybridMultilevel"/>
    <w:tmpl w:val="784A5290"/>
    <w:lvl w:ilvl="0" w:tplc="08090001">
      <w:start w:val="1"/>
      <w:numFmt w:val="bullet"/>
      <w:lvlText w:val=""/>
      <w:lvlJc w:val="left"/>
      <w:pPr>
        <w:ind w:left="1147" w:hanging="360"/>
      </w:pPr>
      <w:rPr>
        <w:rFonts w:ascii="Symbol" w:hAnsi="Symbol" w:hint="default"/>
      </w:rPr>
    </w:lvl>
    <w:lvl w:ilvl="1" w:tplc="08090003" w:tentative="1">
      <w:start w:val="1"/>
      <w:numFmt w:val="bullet"/>
      <w:lvlText w:val="o"/>
      <w:lvlJc w:val="left"/>
      <w:pPr>
        <w:ind w:left="1867" w:hanging="360"/>
      </w:pPr>
      <w:rPr>
        <w:rFonts w:ascii="Courier New" w:hAnsi="Courier New" w:cs="Courier New" w:hint="default"/>
      </w:rPr>
    </w:lvl>
    <w:lvl w:ilvl="2" w:tplc="08090005" w:tentative="1">
      <w:start w:val="1"/>
      <w:numFmt w:val="bullet"/>
      <w:lvlText w:val=""/>
      <w:lvlJc w:val="left"/>
      <w:pPr>
        <w:ind w:left="2587" w:hanging="360"/>
      </w:pPr>
      <w:rPr>
        <w:rFonts w:ascii="Wingdings" w:hAnsi="Wingdings" w:hint="default"/>
      </w:rPr>
    </w:lvl>
    <w:lvl w:ilvl="3" w:tplc="08090001" w:tentative="1">
      <w:start w:val="1"/>
      <w:numFmt w:val="bullet"/>
      <w:lvlText w:val=""/>
      <w:lvlJc w:val="left"/>
      <w:pPr>
        <w:ind w:left="3307" w:hanging="360"/>
      </w:pPr>
      <w:rPr>
        <w:rFonts w:ascii="Symbol" w:hAnsi="Symbol" w:hint="default"/>
      </w:rPr>
    </w:lvl>
    <w:lvl w:ilvl="4" w:tplc="08090003" w:tentative="1">
      <w:start w:val="1"/>
      <w:numFmt w:val="bullet"/>
      <w:lvlText w:val="o"/>
      <w:lvlJc w:val="left"/>
      <w:pPr>
        <w:ind w:left="4027" w:hanging="360"/>
      </w:pPr>
      <w:rPr>
        <w:rFonts w:ascii="Courier New" w:hAnsi="Courier New" w:cs="Courier New" w:hint="default"/>
      </w:rPr>
    </w:lvl>
    <w:lvl w:ilvl="5" w:tplc="08090005" w:tentative="1">
      <w:start w:val="1"/>
      <w:numFmt w:val="bullet"/>
      <w:lvlText w:val=""/>
      <w:lvlJc w:val="left"/>
      <w:pPr>
        <w:ind w:left="4747" w:hanging="360"/>
      </w:pPr>
      <w:rPr>
        <w:rFonts w:ascii="Wingdings" w:hAnsi="Wingdings" w:hint="default"/>
      </w:rPr>
    </w:lvl>
    <w:lvl w:ilvl="6" w:tplc="08090001" w:tentative="1">
      <w:start w:val="1"/>
      <w:numFmt w:val="bullet"/>
      <w:lvlText w:val=""/>
      <w:lvlJc w:val="left"/>
      <w:pPr>
        <w:ind w:left="5467" w:hanging="360"/>
      </w:pPr>
      <w:rPr>
        <w:rFonts w:ascii="Symbol" w:hAnsi="Symbol" w:hint="default"/>
      </w:rPr>
    </w:lvl>
    <w:lvl w:ilvl="7" w:tplc="08090003" w:tentative="1">
      <w:start w:val="1"/>
      <w:numFmt w:val="bullet"/>
      <w:lvlText w:val="o"/>
      <w:lvlJc w:val="left"/>
      <w:pPr>
        <w:ind w:left="6187" w:hanging="360"/>
      </w:pPr>
      <w:rPr>
        <w:rFonts w:ascii="Courier New" w:hAnsi="Courier New" w:cs="Courier New" w:hint="default"/>
      </w:rPr>
    </w:lvl>
    <w:lvl w:ilvl="8" w:tplc="08090005" w:tentative="1">
      <w:start w:val="1"/>
      <w:numFmt w:val="bullet"/>
      <w:lvlText w:val=""/>
      <w:lvlJc w:val="left"/>
      <w:pPr>
        <w:ind w:left="6907" w:hanging="360"/>
      </w:pPr>
      <w:rPr>
        <w:rFonts w:ascii="Wingdings" w:hAnsi="Wingdings" w:hint="default"/>
      </w:rPr>
    </w:lvl>
  </w:abstractNum>
  <w:abstractNum w:abstractNumId="14" w15:restartNumberingAfterBreak="0">
    <w:nsid w:val="23B64417"/>
    <w:multiLevelType w:val="multilevel"/>
    <w:tmpl w:val="41C8092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4B331AF"/>
    <w:multiLevelType w:val="hybridMultilevel"/>
    <w:tmpl w:val="5EEAB586"/>
    <w:lvl w:ilvl="0" w:tplc="584A79F6">
      <w:start w:val="3"/>
      <w:numFmt w:val="decimal"/>
      <w:lvlText w:val="%1"/>
      <w:lvlJc w:val="left"/>
      <w:pPr>
        <w:ind w:left="435" w:hanging="360"/>
      </w:pPr>
      <w:rPr>
        <w:rFonts w:hint="default"/>
      </w:rPr>
    </w:lvl>
    <w:lvl w:ilvl="1" w:tplc="08090019" w:tentative="1">
      <w:start w:val="1"/>
      <w:numFmt w:val="lowerLetter"/>
      <w:lvlText w:val="%2."/>
      <w:lvlJc w:val="left"/>
      <w:pPr>
        <w:ind w:left="1155" w:hanging="360"/>
      </w:pPr>
    </w:lvl>
    <w:lvl w:ilvl="2" w:tplc="0809001B" w:tentative="1">
      <w:start w:val="1"/>
      <w:numFmt w:val="lowerRoman"/>
      <w:lvlText w:val="%3."/>
      <w:lvlJc w:val="right"/>
      <w:pPr>
        <w:ind w:left="1875" w:hanging="180"/>
      </w:pPr>
    </w:lvl>
    <w:lvl w:ilvl="3" w:tplc="0809000F" w:tentative="1">
      <w:start w:val="1"/>
      <w:numFmt w:val="decimal"/>
      <w:lvlText w:val="%4."/>
      <w:lvlJc w:val="left"/>
      <w:pPr>
        <w:ind w:left="2595" w:hanging="360"/>
      </w:pPr>
    </w:lvl>
    <w:lvl w:ilvl="4" w:tplc="08090019" w:tentative="1">
      <w:start w:val="1"/>
      <w:numFmt w:val="lowerLetter"/>
      <w:lvlText w:val="%5."/>
      <w:lvlJc w:val="left"/>
      <w:pPr>
        <w:ind w:left="3315" w:hanging="360"/>
      </w:pPr>
    </w:lvl>
    <w:lvl w:ilvl="5" w:tplc="0809001B" w:tentative="1">
      <w:start w:val="1"/>
      <w:numFmt w:val="lowerRoman"/>
      <w:lvlText w:val="%6."/>
      <w:lvlJc w:val="right"/>
      <w:pPr>
        <w:ind w:left="4035" w:hanging="180"/>
      </w:pPr>
    </w:lvl>
    <w:lvl w:ilvl="6" w:tplc="0809000F" w:tentative="1">
      <w:start w:val="1"/>
      <w:numFmt w:val="decimal"/>
      <w:lvlText w:val="%7."/>
      <w:lvlJc w:val="left"/>
      <w:pPr>
        <w:ind w:left="4755" w:hanging="360"/>
      </w:pPr>
    </w:lvl>
    <w:lvl w:ilvl="7" w:tplc="08090019" w:tentative="1">
      <w:start w:val="1"/>
      <w:numFmt w:val="lowerLetter"/>
      <w:lvlText w:val="%8."/>
      <w:lvlJc w:val="left"/>
      <w:pPr>
        <w:ind w:left="5475" w:hanging="360"/>
      </w:pPr>
    </w:lvl>
    <w:lvl w:ilvl="8" w:tplc="0809001B" w:tentative="1">
      <w:start w:val="1"/>
      <w:numFmt w:val="lowerRoman"/>
      <w:lvlText w:val="%9."/>
      <w:lvlJc w:val="right"/>
      <w:pPr>
        <w:ind w:left="6195" w:hanging="180"/>
      </w:pPr>
    </w:lvl>
  </w:abstractNum>
  <w:abstractNum w:abstractNumId="16" w15:restartNumberingAfterBreak="0">
    <w:nsid w:val="269B3A3A"/>
    <w:multiLevelType w:val="hybridMultilevel"/>
    <w:tmpl w:val="0F84853A"/>
    <w:lvl w:ilvl="0" w:tplc="25CA056C">
      <w:start w:val="1"/>
      <w:numFmt w:val="bullet"/>
      <w:lvlText w:val="•"/>
      <w:lvlJc w:val="left"/>
      <w:pPr>
        <w:ind w:left="72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733EAB00">
      <w:start w:val="1"/>
      <w:numFmt w:val="bullet"/>
      <w:lvlText w:val="•"/>
      <w:lvlJc w:val="left"/>
      <w:pPr>
        <w:ind w:left="144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81250A"/>
    <w:multiLevelType w:val="hybridMultilevel"/>
    <w:tmpl w:val="F00A628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001D15"/>
    <w:multiLevelType w:val="hybridMultilevel"/>
    <w:tmpl w:val="BC967542"/>
    <w:lvl w:ilvl="0" w:tplc="25CA056C">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3F7A0B"/>
    <w:multiLevelType w:val="hybridMultilevel"/>
    <w:tmpl w:val="BA12CEEC"/>
    <w:lvl w:ilvl="0" w:tplc="733EAB00">
      <w:start w:val="1"/>
      <w:numFmt w:val="bullet"/>
      <w:lvlText w:val="•"/>
      <w:lvlJc w:val="left"/>
      <w:pPr>
        <w:ind w:left="1147"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1867" w:hanging="360"/>
      </w:pPr>
      <w:rPr>
        <w:rFonts w:ascii="Courier New" w:hAnsi="Courier New" w:cs="Courier New" w:hint="default"/>
      </w:rPr>
    </w:lvl>
    <w:lvl w:ilvl="2" w:tplc="08090005" w:tentative="1">
      <w:start w:val="1"/>
      <w:numFmt w:val="bullet"/>
      <w:lvlText w:val=""/>
      <w:lvlJc w:val="left"/>
      <w:pPr>
        <w:ind w:left="2587" w:hanging="360"/>
      </w:pPr>
      <w:rPr>
        <w:rFonts w:ascii="Wingdings" w:hAnsi="Wingdings" w:hint="default"/>
      </w:rPr>
    </w:lvl>
    <w:lvl w:ilvl="3" w:tplc="08090001" w:tentative="1">
      <w:start w:val="1"/>
      <w:numFmt w:val="bullet"/>
      <w:lvlText w:val=""/>
      <w:lvlJc w:val="left"/>
      <w:pPr>
        <w:ind w:left="3307" w:hanging="360"/>
      </w:pPr>
      <w:rPr>
        <w:rFonts w:ascii="Symbol" w:hAnsi="Symbol" w:hint="default"/>
      </w:rPr>
    </w:lvl>
    <w:lvl w:ilvl="4" w:tplc="08090003" w:tentative="1">
      <w:start w:val="1"/>
      <w:numFmt w:val="bullet"/>
      <w:lvlText w:val="o"/>
      <w:lvlJc w:val="left"/>
      <w:pPr>
        <w:ind w:left="4027" w:hanging="360"/>
      </w:pPr>
      <w:rPr>
        <w:rFonts w:ascii="Courier New" w:hAnsi="Courier New" w:cs="Courier New" w:hint="default"/>
      </w:rPr>
    </w:lvl>
    <w:lvl w:ilvl="5" w:tplc="08090005" w:tentative="1">
      <w:start w:val="1"/>
      <w:numFmt w:val="bullet"/>
      <w:lvlText w:val=""/>
      <w:lvlJc w:val="left"/>
      <w:pPr>
        <w:ind w:left="4747" w:hanging="360"/>
      </w:pPr>
      <w:rPr>
        <w:rFonts w:ascii="Wingdings" w:hAnsi="Wingdings" w:hint="default"/>
      </w:rPr>
    </w:lvl>
    <w:lvl w:ilvl="6" w:tplc="08090001" w:tentative="1">
      <w:start w:val="1"/>
      <w:numFmt w:val="bullet"/>
      <w:lvlText w:val=""/>
      <w:lvlJc w:val="left"/>
      <w:pPr>
        <w:ind w:left="5467" w:hanging="360"/>
      </w:pPr>
      <w:rPr>
        <w:rFonts w:ascii="Symbol" w:hAnsi="Symbol" w:hint="default"/>
      </w:rPr>
    </w:lvl>
    <w:lvl w:ilvl="7" w:tplc="08090003" w:tentative="1">
      <w:start w:val="1"/>
      <w:numFmt w:val="bullet"/>
      <w:lvlText w:val="o"/>
      <w:lvlJc w:val="left"/>
      <w:pPr>
        <w:ind w:left="6187" w:hanging="360"/>
      </w:pPr>
      <w:rPr>
        <w:rFonts w:ascii="Courier New" w:hAnsi="Courier New" w:cs="Courier New" w:hint="default"/>
      </w:rPr>
    </w:lvl>
    <w:lvl w:ilvl="8" w:tplc="08090005" w:tentative="1">
      <w:start w:val="1"/>
      <w:numFmt w:val="bullet"/>
      <w:lvlText w:val=""/>
      <w:lvlJc w:val="left"/>
      <w:pPr>
        <w:ind w:left="6907" w:hanging="360"/>
      </w:pPr>
      <w:rPr>
        <w:rFonts w:ascii="Wingdings" w:hAnsi="Wingdings" w:hint="default"/>
      </w:rPr>
    </w:lvl>
  </w:abstractNum>
  <w:abstractNum w:abstractNumId="20" w15:restartNumberingAfterBreak="0">
    <w:nsid w:val="355967B4"/>
    <w:multiLevelType w:val="hybridMultilevel"/>
    <w:tmpl w:val="77567FD8"/>
    <w:lvl w:ilvl="0" w:tplc="733EAB00">
      <w:start w:val="1"/>
      <w:numFmt w:val="bullet"/>
      <w:lvlText w:val="•"/>
      <w:lvlJc w:val="left"/>
      <w:pPr>
        <w:ind w:left="1601"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start w:val="1"/>
      <w:numFmt w:val="bullet"/>
      <w:lvlText w:val="o"/>
      <w:lvlJc w:val="left"/>
      <w:pPr>
        <w:ind w:left="2321" w:hanging="360"/>
      </w:pPr>
      <w:rPr>
        <w:rFonts w:ascii="Courier New" w:hAnsi="Courier New" w:cs="Courier New" w:hint="default"/>
      </w:rPr>
    </w:lvl>
    <w:lvl w:ilvl="2" w:tplc="08090005" w:tentative="1">
      <w:start w:val="1"/>
      <w:numFmt w:val="bullet"/>
      <w:lvlText w:val=""/>
      <w:lvlJc w:val="left"/>
      <w:pPr>
        <w:ind w:left="3041" w:hanging="360"/>
      </w:pPr>
      <w:rPr>
        <w:rFonts w:ascii="Wingdings" w:hAnsi="Wingdings" w:hint="default"/>
      </w:rPr>
    </w:lvl>
    <w:lvl w:ilvl="3" w:tplc="08090001" w:tentative="1">
      <w:start w:val="1"/>
      <w:numFmt w:val="bullet"/>
      <w:lvlText w:val=""/>
      <w:lvlJc w:val="left"/>
      <w:pPr>
        <w:ind w:left="3761" w:hanging="360"/>
      </w:pPr>
      <w:rPr>
        <w:rFonts w:ascii="Symbol" w:hAnsi="Symbol" w:hint="default"/>
      </w:rPr>
    </w:lvl>
    <w:lvl w:ilvl="4" w:tplc="08090003" w:tentative="1">
      <w:start w:val="1"/>
      <w:numFmt w:val="bullet"/>
      <w:lvlText w:val="o"/>
      <w:lvlJc w:val="left"/>
      <w:pPr>
        <w:ind w:left="4481" w:hanging="360"/>
      </w:pPr>
      <w:rPr>
        <w:rFonts w:ascii="Courier New" w:hAnsi="Courier New" w:cs="Courier New" w:hint="default"/>
      </w:rPr>
    </w:lvl>
    <w:lvl w:ilvl="5" w:tplc="08090005" w:tentative="1">
      <w:start w:val="1"/>
      <w:numFmt w:val="bullet"/>
      <w:lvlText w:val=""/>
      <w:lvlJc w:val="left"/>
      <w:pPr>
        <w:ind w:left="5201" w:hanging="360"/>
      </w:pPr>
      <w:rPr>
        <w:rFonts w:ascii="Wingdings" w:hAnsi="Wingdings" w:hint="default"/>
      </w:rPr>
    </w:lvl>
    <w:lvl w:ilvl="6" w:tplc="08090001" w:tentative="1">
      <w:start w:val="1"/>
      <w:numFmt w:val="bullet"/>
      <w:lvlText w:val=""/>
      <w:lvlJc w:val="left"/>
      <w:pPr>
        <w:ind w:left="5921" w:hanging="360"/>
      </w:pPr>
      <w:rPr>
        <w:rFonts w:ascii="Symbol" w:hAnsi="Symbol" w:hint="default"/>
      </w:rPr>
    </w:lvl>
    <w:lvl w:ilvl="7" w:tplc="08090003" w:tentative="1">
      <w:start w:val="1"/>
      <w:numFmt w:val="bullet"/>
      <w:lvlText w:val="o"/>
      <w:lvlJc w:val="left"/>
      <w:pPr>
        <w:ind w:left="6641" w:hanging="360"/>
      </w:pPr>
      <w:rPr>
        <w:rFonts w:ascii="Courier New" w:hAnsi="Courier New" w:cs="Courier New" w:hint="default"/>
      </w:rPr>
    </w:lvl>
    <w:lvl w:ilvl="8" w:tplc="08090005" w:tentative="1">
      <w:start w:val="1"/>
      <w:numFmt w:val="bullet"/>
      <w:lvlText w:val=""/>
      <w:lvlJc w:val="left"/>
      <w:pPr>
        <w:ind w:left="7361" w:hanging="360"/>
      </w:pPr>
      <w:rPr>
        <w:rFonts w:ascii="Wingdings" w:hAnsi="Wingdings" w:hint="default"/>
      </w:rPr>
    </w:lvl>
  </w:abstractNum>
  <w:abstractNum w:abstractNumId="21" w15:restartNumberingAfterBreak="0">
    <w:nsid w:val="35787DCE"/>
    <w:multiLevelType w:val="hybridMultilevel"/>
    <w:tmpl w:val="122A3C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D54F0F"/>
    <w:multiLevelType w:val="hybridMultilevel"/>
    <w:tmpl w:val="5086B9D8"/>
    <w:lvl w:ilvl="0" w:tplc="08090001">
      <w:start w:val="1"/>
      <w:numFmt w:val="bullet"/>
      <w:lvlText w:val=""/>
      <w:lvlJc w:val="left"/>
      <w:pPr>
        <w:ind w:left="720" w:hanging="36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250012"/>
    <w:multiLevelType w:val="hybridMultilevel"/>
    <w:tmpl w:val="02FA699E"/>
    <w:lvl w:ilvl="0" w:tplc="25CA056C">
      <w:start w:val="1"/>
      <w:numFmt w:val="bullet"/>
      <w:lvlText w:val="•"/>
      <w:lvlJc w:val="left"/>
      <w:pPr>
        <w:ind w:left="12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972D700">
      <w:start w:val="1"/>
      <w:numFmt w:val="bullet"/>
      <w:lvlText w:val="o"/>
      <w:lvlJc w:val="left"/>
      <w:pPr>
        <w:ind w:left="14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520B91E">
      <w:start w:val="1"/>
      <w:numFmt w:val="bullet"/>
      <w:lvlText w:val="▪"/>
      <w:lvlJc w:val="left"/>
      <w:pPr>
        <w:ind w:left="21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FA27E3A">
      <w:start w:val="1"/>
      <w:numFmt w:val="bullet"/>
      <w:lvlText w:val="•"/>
      <w:lvlJc w:val="left"/>
      <w:pPr>
        <w:ind w:left="28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702BF80">
      <w:start w:val="1"/>
      <w:numFmt w:val="bullet"/>
      <w:lvlText w:val="o"/>
      <w:lvlJc w:val="left"/>
      <w:pPr>
        <w:ind w:left="36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FB8260C">
      <w:start w:val="1"/>
      <w:numFmt w:val="bullet"/>
      <w:lvlText w:val="▪"/>
      <w:lvlJc w:val="left"/>
      <w:pPr>
        <w:ind w:left="43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BCA3ECA">
      <w:start w:val="1"/>
      <w:numFmt w:val="bullet"/>
      <w:lvlText w:val="•"/>
      <w:lvlJc w:val="left"/>
      <w:pPr>
        <w:ind w:left="50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A684764">
      <w:start w:val="1"/>
      <w:numFmt w:val="bullet"/>
      <w:lvlText w:val="o"/>
      <w:lvlJc w:val="left"/>
      <w:pPr>
        <w:ind w:left="57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1C86F8E">
      <w:start w:val="1"/>
      <w:numFmt w:val="bullet"/>
      <w:lvlText w:val="▪"/>
      <w:lvlJc w:val="left"/>
      <w:pPr>
        <w:ind w:left="64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3E592EE9"/>
    <w:multiLevelType w:val="hybridMultilevel"/>
    <w:tmpl w:val="DB7CDD88"/>
    <w:lvl w:ilvl="0" w:tplc="25CA056C">
      <w:start w:val="1"/>
      <w:numFmt w:val="bullet"/>
      <w:lvlText w:val="•"/>
      <w:lvlJc w:val="left"/>
      <w:pPr>
        <w:ind w:left="144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3EDE0084"/>
    <w:multiLevelType w:val="hybridMultilevel"/>
    <w:tmpl w:val="72D6ED02"/>
    <w:lvl w:ilvl="0" w:tplc="25CA056C">
      <w:start w:val="1"/>
      <w:numFmt w:val="bullet"/>
      <w:lvlText w:val="•"/>
      <w:lvlJc w:val="left"/>
      <w:pPr>
        <w:ind w:left="1935"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2655" w:hanging="360"/>
      </w:pPr>
      <w:rPr>
        <w:rFonts w:ascii="Courier New" w:hAnsi="Courier New" w:cs="Courier New" w:hint="default"/>
      </w:rPr>
    </w:lvl>
    <w:lvl w:ilvl="2" w:tplc="08090005" w:tentative="1">
      <w:start w:val="1"/>
      <w:numFmt w:val="bullet"/>
      <w:lvlText w:val=""/>
      <w:lvlJc w:val="left"/>
      <w:pPr>
        <w:ind w:left="3375" w:hanging="360"/>
      </w:pPr>
      <w:rPr>
        <w:rFonts w:ascii="Wingdings" w:hAnsi="Wingdings" w:hint="default"/>
      </w:rPr>
    </w:lvl>
    <w:lvl w:ilvl="3" w:tplc="08090001" w:tentative="1">
      <w:start w:val="1"/>
      <w:numFmt w:val="bullet"/>
      <w:lvlText w:val=""/>
      <w:lvlJc w:val="left"/>
      <w:pPr>
        <w:ind w:left="4095" w:hanging="360"/>
      </w:pPr>
      <w:rPr>
        <w:rFonts w:ascii="Symbol" w:hAnsi="Symbol" w:hint="default"/>
      </w:rPr>
    </w:lvl>
    <w:lvl w:ilvl="4" w:tplc="08090003" w:tentative="1">
      <w:start w:val="1"/>
      <w:numFmt w:val="bullet"/>
      <w:lvlText w:val="o"/>
      <w:lvlJc w:val="left"/>
      <w:pPr>
        <w:ind w:left="4815" w:hanging="360"/>
      </w:pPr>
      <w:rPr>
        <w:rFonts w:ascii="Courier New" w:hAnsi="Courier New" w:cs="Courier New" w:hint="default"/>
      </w:rPr>
    </w:lvl>
    <w:lvl w:ilvl="5" w:tplc="08090005" w:tentative="1">
      <w:start w:val="1"/>
      <w:numFmt w:val="bullet"/>
      <w:lvlText w:val=""/>
      <w:lvlJc w:val="left"/>
      <w:pPr>
        <w:ind w:left="5535" w:hanging="360"/>
      </w:pPr>
      <w:rPr>
        <w:rFonts w:ascii="Wingdings" w:hAnsi="Wingdings" w:hint="default"/>
      </w:rPr>
    </w:lvl>
    <w:lvl w:ilvl="6" w:tplc="08090001" w:tentative="1">
      <w:start w:val="1"/>
      <w:numFmt w:val="bullet"/>
      <w:lvlText w:val=""/>
      <w:lvlJc w:val="left"/>
      <w:pPr>
        <w:ind w:left="6255" w:hanging="360"/>
      </w:pPr>
      <w:rPr>
        <w:rFonts w:ascii="Symbol" w:hAnsi="Symbol" w:hint="default"/>
      </w:rPr>
    </w:lvl>
    <w:lvl w:ilvl="7" w:tplc="08090003" w:tentative="1">
      <w:start w:val="1"/>
      <w:numFmt w:val="bullet"/>
      <w:lvlText w:val="o"/>
      <w:lvlJc w:val="left"/>
      <w:pPr>
        <w:ind w:left="6975" w:hanging="360"/>
      </w:pPr>
      <w:rPr>
        <w:rFonts w:ascii="Courier New" w:hAnsi="Courier New" w:cs="Courier New" w:hint="default"/>
      </w:rPr>
    </w:lvl>
    <w:lvl w:ilvl="8" w:tplc="08090005" w:tentative="1">
      <w:start w:val="1"/>
      <w:numFmt w:val="bullet"/>
      <w:lvlText w:val=""/>
      <w:lvlJc w:val="left"/>
      <w:pPr>
        <w:ind w:left="7695" w:hanging="360"/>
      </w:pPr>
      <w:rPr>
        <w:rFonts w:ascii="Wingdings" w:hAnsi="Wingdings" w:hint="default"/>
      </w:rPr>
    </w:lvl>
  </w:abstractNum>
  <w:abstractNum w:abstractNumId="26" w15:restartNumberingAfterBreak="0">
    <w:nsid w:val="3FF67C62"/>
    <w:multiLevelType w:val="hybridMultilevel"/>
    <w:tmpl w:val="1F02EC9A"/>
    <w:lvl w:ilvl="0" w:tplc="733EAB00">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4E1EAD"/>
    <w:multiLevelType w:val="hybridMultilevel"/>
    <w:tmpl w:val="8084AF26"/>
    <w:lvl w:ilvl="0" w:tplc="DF1AA24A">
      <w:start w:val="1"/>
      <w:numFmt w:val="decimal"/>
      <w:lvlText w:val="%1."/>
      <w:lvlJc w:val="left"/>
      <w:pPr>
        <w:ind w:left="370" w:hanging="360"/>
      </w:pPr>
      <w:rPr>
        <w:rFonts w:hint="default"/>
      </w:rPr>
    </w:lvl>
    <w:lvl w:ilvl="1" w:tplc="08090019" w:tentative="1">
      <w:start w:val="1"/>
      <w:numFmt w:val="lowerLetter"/>
      <w:lvlText w:val="%2."/>
      <w:lvlJc w:val="left"/>
      <w:pPr>
        <w:ind w:left="1090" w:hanging="360"/>
      </w:pPr>
    </w:lvl>
    <w:lvl w:ilvl="2" w:tplc="0809001B" w:tentative="1">
      <w:start w:val="1"/>
      <w:numFmt w:val="lowerRoman"/>
      <w:lvlText w:val="%3."/>
      <w:lvlJc w:val="right"/>
      <w:pPr>
        <w:ind w:left="1810" w:hanging="180"/>
      </w:pPr>
    </w:lvl>
    <w:lvl w:ilvl="3" w:tplc="0809000F" w:tentative="1">
      <w:start w:val="1"/>
      <w:numFmt w:val="decimal"/>
      <w:lvlText w:val="%4."/>
      <w:lvlJc w:val="left"/>
      <w:pPr>
        <w:ind w:left="2530" w:hanging="360"/>
      </w:pPr>
    </w:lvl>
    <w:lvl w:ilvl="4" w:tplc="08090019" w:tentative="1">
      <w:start w:val="1"/>
      <w:numFmt w:val="lowerLetter"/>
      <w:lvlText w:val="%5."/>
      <w:lvlJc w:val="left"/>
      <w:pPr>
        <w:ind w:left="3250" w:hanging="360"/>
      </w:pPr>
    </w:lvl>
    <w:lvl w:ilvl="5" w:tplc="0809001B" w:tentative="1">
      <w:start w:val="1"/>
      <w:numFmt w:val="lowerRoman"/>
      <w:lvlText w:val="%6."/>
      <w:lvlJc w:val="right"/>
      <w:pPr>
        <w:ind w:left="3970" w:hanging="180"/>
      </w:pPr>
    </w:lvl>
    <w:lvl w:ilvl="6" w:tplc="0809000F" w:tentative="1">
      <w:start w:val="1"/>
      <w:numFmt w:val="decimal"/>
      <w:lvlText w:val="%7."/>
      <w:lvlJc w:val="left"/>
      <w:pPr>
        <w:ind w:left="4690" w:hanging="360"/>
      </w:pPr>
    </w:lvl>
    <w:lvl w:ilvl="7" w:tplc="08090019" w:tentative="1">
      <w:start w:val="1"/>
      <w:numFmt w:val="lowerLetter"/>
      <w:lvlText w:val="%8."/>
      <w:lvlJc w:val="left"/>
      <w:pPr>
        <w:ind w:left="5410" w:hanging="360"/>
      </w:pPr>
    </w:lvl>
    <w:lvl w:ilvl="8" w:tplc="0809001B" w:tentative="1">
      <w:start w:val="1"/>
      <w:numFmt w:val="lowerRoman"/>
      <w:lvlText w:val="%9."/>
      <w:lvlJc w:val="right"/>
      <w:pPr>
        <w:ind w:left="6130" w:hanging="180"/>
      </w:pPr>
    </w:lvl>
  </w:abstractNum>
  <w:abstractNum w:abstractNumId="28" w15:restartNumberingAfterBreak="0">
    <w:nsid w:val="4226758A"/>
    <w:multiLevelType w:val="hybridMultilevel"/>
    <w:tmpl w:val="BAEA2744"/>
    <w:lvl w:ilvl="0" w:tplc="25CA056C">
      <w:start w:val="1"/>
      <w:numFmt w:val="bullet"/>
      <w:lvlText w:val="•"/>
      <w:lvlJc w:val="left"/>
      <w:pPr>
        <w:ind w:left="1147"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1867" w:hanging="360"/>
      </w:pPr>
      <w:rPr>
        <w:rFonts w:ascii="Courier New" w:hAnsi="Courier New" w:cs="Courier New" w:hint="default"/>
      </w:rPr>
    </w:lvl>
    <w:lvl w:ilvl="2" w:tplc="08090005" w:tentative="1">
      <w:start w:val="1"/>
      <w:numFmt w:val="bullet"/>
      <w:lvlText w:val=""/>
      <w:lvlJc w:val="left"/>
      <w:pPr>
        <w:ind w:left="2587" w:hanging="360"/>
      </w:pPr>
      <w:rPr>
        <w:rFonts w:ascii="Wingdings" w:hAnsi="Wingdings" w:hint="default"/>
      </w:rPr>
    </w:lvl>
    <w:lvl w:ilvl="3" w:tplc="08090001" w:tentative="1">
      <w:start w:val="1"/>
      <w:numFmt w:val="bullet"/>
      <w:lvlText w:val=""/>
      <w:lvlJc w:val="left"/>
      <w:pPr>
        <w:ind w:left="3307" w:hanging="360"/>
      </w:pPr>
      <w:rPr>
        <w:rFonts w:ascii="Symbol" w:hAnsi="Symbol" w:hint="default"/>
      </w:rPr>
    </w:lvl>
    <w:lvl w:ilvl="4" w:tplc="08090003" w:tentative="1">
      <w:start w:val="1"/>
      <w:numFmt w:val="bullet"/>
      <w:lvlText w:val="o"/>
      <w:lvlJc w:val="left"/>
      <w:pPr>
        <w:ind w:left="4027" w:hanging="360"/>
      </w:pPr>
      <w:rPr>
        <w:rFonts w:ascii="Courier New" w:hAnsi="Courier New" w:cs="Courier New" w:hint="default"/>
      </w:rPr>
    </w:lvl>
    <w:lvl w:ilvl="5" w:tplc="08090005" w:tentative="1">
      <w:start w:val="1"/>
      <w:numFmt w:val="bullet"/>
      <w:lvlText w:val=""/>
      <w:lvlJc w:val="left"/>
      <w:pPr>
        <w:ind w:left="4747" w:hanging="360"/>
      </w:pPr>
      <w:rPr>
        <w:rFonts w:ascii="Wingdings" w:hAnsi="Wingdings" w:hint="default"/>
      </w:rPr>
    </w:lvl>
    <w:lvl w:ilvl="6" w:tplc="08090001" w:tentative="1">
      <w:start w:val="1"/>
      <w:numFmt w:val="bullet"/>
      <w:lvlText w:val=""/>
      <w:lvlJc w:val="left"/>
      <w:pPr>
        <w:ind w:left="5467" w:hanging="360"/>
      </w:pPr>
      <w:rPr>
        <w:rFonts w:ascii="Symbol" w:hAnsi="Symbol" w:hint="default"/>
      </w:rPr>
    </w:lvl>
    <w:lvl w:ilvl="7" w:tplc="08090003" w:tentative="1">
      <w:start w:val="1"/>
      <w:numFmt w:val="bullet"/>
      <w:lvlText w:val="o"/>
      <w:lvlJc w:val="left"/>
      <w:pPr>
        <w:ind w:left="6187" w:hanging="360"/>
      </w:pPr>
      <w:rPr>
        <w:rFonts w:ascii="Courier New" w:hAnsi="Courier New" w:cs="Courier New" w:hint="default"/>
      </w:rPr>
    </w:lvl>
    <w:lvl w:ilvl="8" w:tplc="08090005" w:tentative="1">
      <w:start w:val="1"/>
      <w:numFmt w:val="bullet"/>
      <w:lvlText w:val=""/>
      <w:lvlJc w:val="left"/>
      <w:pPr>
        <w:ind w:left="6907" w:hanging="360"/>
      </w:pPr>
      <w:rPr>
        <w:rFonts w:ascii="Wingdings" w:hAnsi="Wingdings" w:hint="default"/>
      </w:rPr>
    </w:lvl>
  </w:abstractNum>
  <w:abstractNum w:abstractNumId="29" w15:restartNumberingAfterBreak="0">
    <w:nsid w:val="47204846"/>
    <w:multiLevelType w:val="hybridMultilevel"/>
    <w:tmpl w:val="4A3075AC"/>
    <w:lvl w:ilvl="0" w:tplc="25CA056C">
      <w:start w:val="1"/>
      <w:numFmt w:val="bullet"/>
      <w:lvlText w:val="•"/>
      <w:lvlJc w:val="left"/>
      <w:pPr>
        <w:ind w:left="144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4DF44CB5"/>
    <w:multiLevelType w:val="hybridMultilevel"/>
    <w:tmpl w:val="0DF6FA70"/>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1" w15:restartNumberingAfterBreak="0">
    <w:nsid w:val="52F122B9"/>
    <w:multiLevelType w:val="hybridMultilevel"/>
    <w:tmpl w:val="B008BB42"/>
    <w:lvl w:ilvl="0" w:tplc="733EAB00">
      <w:start w:val="1"/>
      <w:numFmt w:val="bullet"/>
      <w:lvlText w:val="•"/>
      <w:lvlJc w:val="left"/>
      <w:pPr>
        <w:ind w:left="144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25CA056C">
      <w:start w:val="1"/>
      <w:numFmt w:val="bullet"/>
      <w:lvlText w:val="•"/>
      <w:lvlJc w:val="left"/>
      <w:pPr>
        <w:ind w:left="216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55DF130B"/>
    <w:multiLevelType w:val="hybridMultilevel"/>
    <w:tmpl w:val="CDE2E0DA"/>
    <w:lvl w:ilvl="0" w:tplc="25CA056C">
      <w:start w:val="1"/>
      <w:numFmt w:val="bullet"/>
      <w:lvlText w:val="•"/>
      <w:lvlJc w:val="left"/>
      <w:pPr>
        <w:ind w:left="1446"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33" w15:restartNumberingAfterBreak="0">
    <w:nsid w:val="593A5499"/>
    <w:multiLevelType w:val="hybridMultilevel"/>
    <w:tmpl w:val="5F22EE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96A01DF"/>
    <w:multiLevelType w:val="hybridMultilevel"/>
    <w:tmpl w:val="C98EF816"/>
    <w:lvl w:ilvl="0" w:tplc="0809000F">
      <w:start w:val="1"/>
      <w:numFmt w:val="decimal"/>
      <w:lvlText w:val="%1."/>
      <w:lvlJc w:val="left"/>
      <w:pPr>
        <w:ind w:left="1147" w:hanging="360"/>
      </w:pPr>
    </w:lvl>
    <w:lvl w:ilvl="1" w:tplc="08090019" w:tentative="1">
      <w:start w:val="1"/>
      <w:numFmt w:val="lowerLetter"/>
      <w:lvlText w:val="%2."/>
      <w:lvlJc w:val="left"/>
      <w:pPr>
        <w:ind w:left="1867" w:hanging="360"/>
      </w:pPr>
    </w:lvl>
    <w:lvl w:ilvl="2" w:tplc="0809001B" w:tentative="1">
      <w:start w:val="1"/>
      <w:numFmt w:val="lowerRoman"/>
      <w:lvlText w:val="%3."/>
      <w:lvlJc w:val="right"/>
      <w:pPr>
        <w:ind w:left="2587" w:hanging="180"/>
      </w:pPr>
    </w:lvl>
    <w:lvl w:ilvl="3" w:tplc="0809000F" w:tentative="1">
      <w:start w:val="1"/>
      <w:numFmt w:val="decimal"/>
      <w:lvlText w:val="%4."/>
      <w:lvlJc w:val="left"/>
      <w:pPr>
        <w:ind w:left="3307" w:hanging="360"/>
      </w:pPr>
    </w:lvl>
    <w:lvl w:ilvl="4" w:tplc="08090019" w:tentative="1">
      <w:start w:val="1"/>
      <w:numFmt w:val="lowerLetter"/>
      <w:lvlText w:val="%5."/>
      <w:lvlJc w:val="left"/>
      <w:pPr>
        <w:ind w:left="4027" w:hanging="360"/>
      </w:pPr>
    </w:lvl>
    <w:lvl w:ilvl="5" w:tplc="0809001B" w:tentative="1">
      <w:start w:val="1"/>
      <w:numFmt w:val="lowerRoman"/>
      <w:lvlText w:val="%6."/>
      <w:lvlJc w:val="right"/>
      <w:pPr>
        <w:ind w:left="4747" w:hanging="180"/>
      </w:pPr>
    </w:lvl>
    <w:lvl w:ilvl="6" w:tplc="0809000F" w:tentative="1">
      <w:start w:val="1"/>
      <w:numFmt w:val="decimal"/>
      <w:lvlText w:val="%7."/>
      <w:lvlJc w:val="left"/>
      <w:pPr>
        <w:ind w:left="5467" w:hanging="360"/>
      </w:pPr>
    </w:lvl>
    <w:lvl w:ilvl="7" w:tplc="08090019" w:tentative="1">
      <w:start w:val="1"/>
      <w:numFmt w:val="lowerLetter"/>
      <w:lvlText w:val="%8."/>
      <w:lvlJc w:val="left"/>
      <w:pPr>
        <w:ind w:left="6187" w:hanging="360"/>
      </w:pPr>
    </w:lvl>
    <w:lvl w:ilvl="8" w:tplc="0809001B" w:tentative="1">
      <w:start w:val="1"/>
      <w:numFmt w:val="lowerRoman"/>
      <w:lvlText w:val="%9."/>
      <w:lvlJc w:val="right"/>
      <w:pPr>
        <w:ind w:left="6907" w:hanging="180"/>
      </w:pPr>
    </w:lvl>
  </w:abstractNum>
  <w:abstractNum w:abstractNumId="35" w15:restartNumberingAfterBreak="0">
    <w:nsid w:val="59875978"/>
    <w:multiLevelType w:val="hybridMultilevel"/>
    <w:tmpl w:val="1F6CF59C"/>
    <w:lvl w:ilvl="0" w:tplc="6B76FEB6">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A2B6D9E"/>
    <w:multiLevelType w:val="hybridMultilevel"/>
    <w:tmpl w:val="0FB04C10"/>
    <w:lvl w:ilvl="0" w:tplc="7EB20558">
      <w:start w:val="1"/>
      <w:numFmt w:val="bullet"/>
      <w:lvlText w:val="•"/>
      <w:lvlJc w:val="left"/>
      <w:pPr>
        <w:ind w:left="12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1A24680">
      <w:start w:val="1"/>
      <w:numFmt w:val="bullet"/>
      <w:lvlText w:val="o"/>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AB85DDC">
      <w:start w:val="1"/>
      <w:numFmt w:val="bullet"/>
      <w:lvlText w:val="▪"/>
      <w:lvlJc w:val="left"/>
      <w:pPr>
        <w:ind w:left="2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6D65CCA">
      <w:start w:val="1"/>
      <w:numFmt w:val="bullet"/>
      <w:lvlText w:val="•"/>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836FEA4">
      <w:start w:val="1"/>
      <w:numFmt w:val="bullet"/>
      <w:lvlText w:val="o"/>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832905A">
      <w:start w:val="1"/>
      <w:numFmt w:val="bullet"/>
      <w:lvlText w:val="▪"/>
      <w:lvlJc w:val="left"/>
      <w:pPr>
        <w:ind w:left="46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65E9846">
      <w:start w:val="1"/>
      <w:numFmt w:val="bullet"/>
      <w:lvlText w:val="•"/>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AB82058">
      <w:start w:val="1"/>
      <w:numFmt w:val="bullet"/>
      <w:lvlText w:val="o"/>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EB2A7DE">
      <w:start w:val="1"/>
      <w:numFmt w:val="bullet"/>
      <w:lvlText w:val="▪"/>
      <w:lvlJc w:val="left"/>
      <w:pPr>
        <w:ind w:left="68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5C6F4E5F"/>
    <w:multiLevelType w:val="hybridMultilevel"/>
    <w:tmpl w:val="8B282788"/>
    <w:lvl w:ilvl="0" w:tplc="733EAB00">
      <w:start w:val="1"/>
      <w:numFmt w:val="bullet"/>
      <w:lvlText w:val="•"/>
      <w:lvlJc w:val="left"/>
      <w:pPr>
        <w:ind w:left="144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5DA13D17"/>
    <w:multiLevelType w:val="hybridMultilevel"/>
    <w:tmpl w:val="A51222BE"/>
    <w:lvl w:ilvl="0" w:tplc="733EAB00">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21165AE"/>
    <w:multiLevelType w:val="hybridMultilevel"/>
    <w:tmpl w:val="2A6266D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680B45A4"/>
    <w:multiLevelType w:val="multilevel"/>
    <w:tmpl w:val="AE3A9D0A"/>
    <w:lvl w:ilvl="0">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start w:val="4"/>
      <w:numFmt w:val="decimal"/>
      <w:lvlRestart w:val="0"/>
      <w:lvlText w:val="%1.%2."/>
      <w:lvlJc w:val="left"/>
      <w:pPr>
        <w:ind w:left="85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5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4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6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8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1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741D3DBB"/>
    <w:multiLevelType w:val="hybridMultilevel"/>
    <w:tmpl w:val="030061E6"/>
    <w:lvl w:ilvl="0" w:tplc="4E5A2726">
      <w:start w:val="1"/>
      <w:numFmt w:val="bullet"/>
      <w:lvlText w:val="•"/>
      <w:lvlJc w:val="left"/>
      <w:pPr>
        <w:ind w:left="12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9D4F694">
      <w:start w:val="1"/>
      <w:numFmt w:val="bullet"/>
      <w:lvlText w:val="o"/>
      <w:lvlJc w:val="left"/>
      <w:pPr>
        <w:ind w:left="190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C98F3BC">
      <w:start w:val="1"/>
      <w:numFmt w:val="bullet"/>
      <w:lvlText w:val="▪"/>
      <w:lvlJc w:val="left"/>
      <w:pPr>
        <w:ind w:left="262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45874EC">
      <w:start w:val="1"/>
      <w:numFmt w:val="bullet"/>
      <w:lvlText w:val="•"/>
      <w:lvlJc w:val="left"/>
      <w:pPr>
        <w:ind w:left="33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08A28BE">
      <w:start w:val="1"/>
      <w:numFmt w:val="bullet"/>
      <w:lvlText w:val="o"/>
      <w:lvlJc w:val="left"/>
      <w:pPr>
        <w:ind w:left="40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3F2C586">
      <w:start w:val="1"/>
      <w:numFmt w:val="bullet"/>
      <w:lvlText w:val="▪"/>
      <w:lvlJc w:val="left"/>
      <w:pPr>
        <w:ind w:left="478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0C4234E">
      <w:start w:val="1"/>
      <w:numFmt w:val="bullet"/>
      <w:lvlText w:val="•"/>
      <w:lvlJc w:val="left"/>
      <w:pPr>
        <w:ind w:left="55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876FC0A">
      <w:start w:val="1"/>
      <w:numFmt w:val="bullet"/>
      <w:lvlText w:val="o"/>
      <w:lvlJc w:val="left"/>
      <w:pPr>
        <w:ind w:left="622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C6E38E0">
      <w:start w:val="1"/>
      <w:numFmt w:val="bullet"/>
      <w:lvlText w:val="▪"/>
      <w:lvlJc w:val="left"/>
      <w:pPr>
        <w:ind w:left="694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76CA6520"/>
    <w:multiLevelType w:val="multilevel"/>
    <w:tmpl w:val="A4EC67EC"/>
    <w:lvl w:ilvl="0">
      <w:start w:val="1"/>
      <w:numFmt w:val="bullet"/>
      <w:lvlText w:val="•"/>
      <w:lvlJc w:val="left"/>
      <w:pPr>
        <w:ind w:left="4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82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start w:val="1"/>
      <w:numFmt w:val="bullet"/>
      <w:lvlText w:val="•"/>
      <w:lvlJc w:val="left"/>
      <w:pPr>
        <w:ind w:left="1135"/>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3">
      <w:start w:val="1"/>
      <w:numFmt w:val="bullet"/>
      <w:lvlText w:val="•"/>
      <w:lvlJc w:val="left"/>
      <w:pPr>
        <w:ind w:left="16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bullet"/>
      <w:lvlText w:val="o"/>
      <w:lvlJc w:val="left"/>
      <w:pPr>
        <w:ind w:left="2095"/>
      </w:pPr>
      <w:rPr>
        <w:rFonts w:ascii="Courier New" w:eastAsia="Courier New" w:hAnsi="Courier New" w:cs="Courier New"/>
        <w:b w:val="0"/>
        <w:i w:val="0"/>
        <w:strike w:val="0"/>
        <w:dstrike w:val="0"/>
        <w:color w:val="000000"/>
        <w:sz w:val="19"/>
        <w:szCs w:val="19"/>
        <w:u w:val="none" w:color="000000"/>
        <w:bdr w:val="none" w:sz="0" w:space="0" w:color="auto"/>
        <w:shd w:val="clear" w:color="auto" w:fill="auto"/>
        <w:vertAlign w:val="baseline"/>
      </w:rPr>
    </w:lvl>
    <w:lvl w:ilvl="5">
      <w:start w:val="1"/>
      <w:numFmt w:val="bullet"/>
      <w:lvlText w:val="▪"/>
      <w:lvlJc w:val="left"/>
      <w:pPr>
        <w:ind w:left="2815"/>
      </w:pPr>
      <w:rPr>
        <w:rFonts w:ascii="Courier New" w:eastAsia="Courier New" w:hAnsi="Courier New" w:cs="Courier New"/>
        <w:b w:val="0"/>
        <w:i w:val="0"/>
        <w:strike w:val="0"/>
        <w:dstrike w:val="0"/>
        <w:color w:val="000000"/>
        <w:sz w:val="19"/>
        <w:szCs w:val="19"/>
        <w:u w:val="none" w:color="000000"/>
        <w:bdr w:val="none" w:sz="0" w:space="0" w:color="auto"/>
        <w:shd w:val="clear" w:color="auto" w:fill="auto"/>
        <w:vertAlign w:val="baseline"/>
      </w:rPr>
    </w:lvl>
    <w:lvl w:ilvl="6">
      <w:start w:val="1"/>
      <w:numFmt w:val="bullet"/>
      <w:lvlText w:val="•"/>
      <w:lvlJc w:val="left"/>
      <w:pPr>
        <w:ind w:left="3535"/>
      </w:pPr>
      <w:rPr>
        <w:rFonts w:ascii="Courier New" w:eastAsia="Courier New" w:hAnsi="Courier New" w:cs="Courier New"/>
        <w:b w:val="0"/>
        <w:i w:val="0"/>
        <w:strike w:val="0"/>
        <w:dstrike w:val="0"/>
        <w:color w:val="000000"/>
        <w:sz w:val="19"/>
        <w:szCs w:val="19"/>
        <w:u w:val="none" w:color="000000"/>
        <w:bdr w:val="none" w:sz="0" w:space="0" w:color="auto"/>
        <w:shd w:val="clear" w:color="auto" w:fill="auto"/>
        <w:vertAlign w:val="baseline"/>
      </w:rPr>
    </w:lvl>
    <w:lvl w:ilvl="7">
      <w:start w:val="1"/>
      <w:numFmt w:val="bullet"/>
      <w:lvlText w:val="o"/>
      <w:lvlJc w:val="left"/>
      <w:pPr>
        <w:ind w:left="4255"/>
      </w:pPr>
      <w:rPr>
        <w:rFonts w:ascii="Courier New" w:eastAsia="Courier New" w:hAnsi="Courier New" w:cs="Courier New"/>
        <w:b w:val="0"/>
        <w:i w:val="0"/>
        <w:strike w:val="0"/>
        <w:dstrike w:val="0"/>
        <w:color w:val="000000"/>
        <w:sz w:val="19"/>
        <w:szCs w:val="19"/>
        <w:u w:val="none" w:color="000000"/>
        <w:bdr w:val="none" w:sz="0" w:space="0" w:color="auto"/>
        <w:shd w:val="clear" w:color="auto" w:fill="auto"/>
        <w:vertAlign w:val="baseline"/>
      </w:rPr>
    </w:lvl>
    <w:lvl w:ilvl="8">
      <w:start w:val="1"/>
      <w:numFmt w:val="bullet"/>
      <w:lvlText w:val="▪"/>
      <w:lvlJc w:val="left"/>
      <w:pPr>
        <w:ind w:left="4975"/>
      </w:pPr>
      <w:rPr>
        <w:rFonts w:ascii="Courier New" w:eastAsia="Courier New" w:hAnsi="Courier New" w:cs="Courier New"/>
        <w:b w:val="0"/>
        <w:i w:val="0"/>
        <w:strike w:val="0"/>
        <w:dstrike w:val="0"/>
        <w:color w:val="000000"/>
        <w:sz w:val="19"/>
        <w:szCs w:val="19"/>
        <w:u w:val="none" w:color="000000"/>
        <w:bdr w:val="none" w:sz="0" w:space="0" w:color="auto"/>
        <w:shd w:val="clear" w:color="auto" w:fill="auto"/>
        <w:vertAlign w:val="baseline"/>
      </w:rPr>
    </w:lvl>
  </w:abstractNum>
  <w:abstractNum w:abstractNumId="43" w15:restartNumberingAfterBreak="0">
    <w:nsid w:val="786216D7"/>
    <w:multiLevelType w:val="hybridMultilevel"/>
    <w:tmpl w:val="518CBE1E"/>
    <w:lvl w:ilvl="0" w:tplc="3662D038">
      <w:start w:val="1"/>
      <w:numFmt w:val="bullet"/>
      <w:lvlText w:val="•"/>
      <w:lvlJc w:val="left"/>
      <w:pPr>
        <w:ind w:left="12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0AC5A5A">
      <w:start w:val="1"/>
      <w:numFmt w:val="bullet"/>
      <w:lvlText w:val="o"/>
      <w:lvlJc w:val="left"/>
      <w:pPr>
        <w:ind w:left="14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3B03D68">
      <w:start w:val="1"/>
      <w:numFmt w:val="bullet"/>
      <w:lvlText w:val="▪"/>
      <w:lvlJc w:val="left"/>
      <w:pPr>
        <w:ind w:left="21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0F6F716">
      <w:start w:val="1"/>
      <w:numFmt w:val="bullet"/>
      <w:lvlText w:val="•"/>
      <w:lvlJc w:val="left"/>
      <w:pPr>
        <w:ind w:left="28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24E028C">
      <w:start w:val="1"/>
      <w:numFmt w:val="bullet"/>
      <w:lvlText w:val="o"/>
      <w:lvlJc w:val="left"/>
      <w:pPr>
        <w:ind w:left="35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64A14DE">
      <w:start w:val="1"/>
      <w:numFmt w:val="bullet"/>
      <w:lvlText w:val="▪"/>
      <w:lvlJc w:val="left"/>
      <w:pPr>
        <w:ind w:left="43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1D67B3A">
      <w:start w:val="1"/>
      <w:numFmt w:val="bullet"/>
      <w:lvlText w:val="•"/>
      <w:lvlJc w:val="left"/>
      <w:pPr>
        <w:ind w:left="50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B5A9962">
      <w:start w:val="1"/>
      <w:numFmt w:val="bullet"/>
      <w:lvlText w:val="o"/>
      <w:lvlJc w:val="left"/>
      <w:pPr>
        <w:ind w:left="57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6EEBD8E">
      <w:start w:val="1"/>
      <w:numFmt w:val="bullet"/>
      <w:lvlText w:val="▪"/>
      <w:lvlJc w:val="left"/>
      <w:pPr>
        <w:ind w:left="64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789D03D1"/>
    <w:multiLevelType w:val="hybridMultilevel"/>
    <w:tmpl w:val="2DA8EA6A"/>
    <w:lvl w:ilvl="0" w:tplc="733EAB00">
      <w:start w:val="1"/>
      <w:numFmt w:val="bullet"/>
      <w:lvlText w:val="•"/>
      <w:lvlJc w:val="left"/>
      <w:pPr>
        <w:ind w:left="1601"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5CA056C">
      <w:start w:val="1"/>
      <w:numFmt w:val="bullet"/>
      <w:lvlText w:val="•"/>
      <w:lvlJc w:val="left"/>
      <w:pPr>
        <w:ind w:left="2321"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2" w:tplc="08090005" w:tentative="1">
      <w:start w:val="1"/>
      <w:numFmt w:val="bullet"/>
      <w:lvlText w:val=""/>
      <w:lvlJc w:val="left"/>
      <w:pPr>
        <w:ind w:left="3041" w:hanging="360"/>
      </w:pPr>
      <w:rPr>
        <w:rFonts w:ascii="Wingdings" w:hAnsi="Wingdings" w:hint="default"/>
      </w:rPr>
    </w:lvl>
    <w:lvl w:ilvl="3" w:tplc="08090001" w:tentative="1">
      <w:start w:val="1"/>
      <w:numFmt w:val="bullet"/>
      <w:lvlText w:val=""/>
      <w:lvlJc w:val="left"/>
      <w:pPr>
        <w:ind w:left="3761" w:hanging="360"/>
      </w:pPr>
      <w:rPr>
        <w:rFonts w:ascii="Symbol" w:hAnsi="Symbol" w:hint="default"/>
      </w:rPr>
    </w:lvl>
    <w:lvl w:ilvl="4" w:tplc="08090003" w:tentative="1">
      <w:start w:val="1"/>
      <w:numFmt w:val="bullet"/>
      <w:lvlText w:val="o"/>
      <w:lvlJc w:val="left"/>
      <w:pPr>
        <w:ind w:left="4481" w:hanging="360"/>
      </w:pPr>
      <w:rPr>
        <w:rFonts w:ascii="Courier New" w:hAnsi="Courier New" w:cs="Courier New" w:hint="default"/>
      </w:rPr>
    </w:lvl>
    <w:lvl w:ilvl="5" w:tplc="08090005" w:tentative="1">
      <w:start w:val="1"/>
      <w:numFmt w:val="bullet"/>
      <w:lvlText w:val=""/>
      <w:lvlJc w:val="left"/>
      <w:pPr>
        <w:ind w:left="5201" w:hanging="360"/>
      </w:pPr>
      <w:rPr>
        <w:rFonts w:ascii="Wingdings" w:hAnsi="Wingdings" w:hint="default"/>
      </w:rPr>
    </w:lvl>
    <w:lvl w:ilvl="6" w:tplc="08090001" w:tentative="1">
      <w:start w:val="1"/>
      <w:numFmt w:val="bullet"/>
      <w:lvlText w:val=""/>
      <w:lvlJc w:val="left"/>
      <w:pPr>
        <w:ind w:left="5921" w:hanging="360"/>
      </w:pPr>
      <w:rPr>
        <w:rFonts w:ascii="Symbol" w:hAnsi="Symbol" w:hint="default"/>
      </w:rPr>
    </w:lvl>
    <w:lvl w:ilvl="7" w:tplc="08090003" w:tentative="1">
      <w:start w:val="1"/>
      <w:numFmt w:val="bullet"/>
      <w:lvlText w:val="o"/>
      <w:lvlJc w:val="left"/>
      <w:pPr>
        <w:ind w:left="6641" w:hanging="360"/>
      </w:pPr>
      <w:rPr>
        <w:rFonts w:ascii="Courier New" w:hAnsi="Courier New" w:cs="Courier New" w:hint="default"/>
      </w:rPr>
    </w:lvl>
    <w:lvl w:ilvl="8" w:tplc="08090005" w:tentative="1">
      <w:start w:val="1"/>
      <w:numFmt w:val="bullet"/>
      <w:lvlText w:val=""/>
      <w:lvlJc w:val="left"/>
      <w:pPr>
        <w:ind w:left="7361" w:hanging="360"/>
      </w:pPr>
      <w:rPr>
        <w:rFonts w:ascii="Wingdings" w:hAnsi="Wingdings" w:hint="default"/>
      </w:rPr>
    </w:lvl>
  </w:abstractNum>
  <w:abstractNum w:abstractNumId="45" w15:restartNumberingAfterBreak="0">
    <w:nsid w:val="7E0E3575"/>
    <w:multiLevelType w:val="hybridMultilevel"/>
    <w:tmpl w:val="356E3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0"/>
  </w:num>
  <w:num w:numId="3">
    <w:abstractNumId w:val="7"/>
  </w:num>
  <w:num w:numId="4">
    <w:abstractNumId w:val="36"/>
  </w:num>
  <w:num w:numId="5">
    <w:abstractNumId w:val="23"/>
  </w:num>
  <w:num w:numId="6">
    <w:abstractNumId w:val="1"/>
  </w:num>
  <w:num w:numId="7">
    <w:abstractNumId w:val="43"/>
  </w:num>
  <w:num w:numId="8">
    <w:abstractNumId w:val="0"/>
  </w:num>
  <w:num w:numId="9">
    <w:abstractNumId w:val="41"/>
  </w:num>
  <w:num w:numId="10">
    <w:abstractNumId w:val="19"/>
  </w:num>
  <w:num w:numId="11">
    <w:abstractNumId w:val="37"/>
  </w:num>
  <w:num w:numId="12">
    <w:abstractNumId w:val="20"/>
  </w:num>
  <w:num w:numId="13">
    <w:abstractNumId w:val="4"/>
  </w:num>
  <w:num w:numId="14">
    <w:abstractNumId w:val="25"/>
  </w:num>
  <w:num w:numId="15">
    <w:abstractNumId w:val="11"/>
  </w:num>
  <w:num w:numId="16">
    <w:abstractNumId w:val="28"/>
  </w:num>
  <w:num w:numId="17">
    <w:abstractNumId w:val="29"/>
  </w:num>
  <w:num w:numId="18">
    <w:abstractNumId w:val="42"/>
  </w:num>
  <w:num w:numId="19">
    <w:abstractNumId w:val="31"/>
  </w:num>
  <w:num w:numId="20">
    <w:abstractNumId w:val="10"/>
  </w:num>
  <w:num w:numId="21">
    <w:abstractNumId w:val="13"/>
  </w:num>
  <w:num w:numId="22">
    <w:abstractNumId w:val="8"/>
  </w:num>
  <w:num w:numId="23">
    <w:abstractNumId w:val="9"/>
  </w:num>
  <w:num w:numId="24">
    <w:abstractNumId w:val="44"/>
  </w:num>
  <w:num w:numId="25">
    <w:abstractNumId w:val="17"/>
  </w:num>
  <w:num w:numId="26">
    <w:abstractNumId w:val="18"/>
  </w:num>
  <w:num w:numId="27">
    <w:abstractNumId w:val="16"/>
  </w:num>
  <w:num w:numId="28">
    <w:abstractNumId w:val="32"/>
  </w:num>
  <w:num w:numId="29">
    <w:abstractNumId w:val="24"/>
  </w:num>
  <w:num w:numId="30">
    <w:abstractNumId w:val="34"/>
  </w:num>
  <w:num w:numId="31">
    <w:abstractNumId w:val="39"/>
  </w:num>
  <w:num w:numId="32">
    <w:abstractNumId w:val="21"/>
  </w:num>
  <w:num w:numId="33">
    <w:abstractNumId w:val="33"/>
  </w:num>
  <w:num w:numId="34">
    <w:abstractNumId w:val="38"/>
  </w:num>
  <w:num w:numId="35">
    <w:abstractNumId w:val="26"/>
  </w:num>
  <w:num w:numId="36">
    <w:abstractNumId w:val="22"/>
  </w:num>
  <w:num w:numId="37">
    <w:abstractNumId w:val="5"/>
  </w:num>
  <w:num w:numId="38">
    <w:abstractNumId w:val="6"/>
  </w:num>
  <w:num w:numId="39">
    <w:abstractNumId w:val="12"/>
  </w:num>
  <w:num w:numId="40">
    <w:abstractNumId w:val="45"/>
  </w:num>
  <w:num w:numId="41">
    <w:abstractNumId w:val="15"/>
  </w:num>
  <w:num w:numId="42">
    <w:abstractNumId w:val="30"/>
  </w:num>
  <w:num w:numId="43">
    <w:abstractNumId w:val="14"/>
  </w:num>
  <w:num w:numId="44">
    <w:abstractNumId w:val="35"/>
  </w:num>
  <w:num w:numId="45">
    <w:abstractNumId w:val="27"/>
  </w:num>
  <w:num w:numId="46">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37B"/>
    <w:rsid w:val="00006FA6"/>
    <w:rsid w:val="00010C8C"/>
    <w:rsid w:val="00012B89"/>
    <w:rsid w:val="00016951"/>
    <w:rsid w:val="000200EC"/>
    <w:rsid w:val="00024920"/>
    <w:rsid w:val="0004457E"/>
    <w:rsid w:val="0005389A"/>
    <w:rsid w:val="00054213"/>
    <w:rsid w:val="0005721A"/>
    <w:rsid w:val="000828C5"/>
    <w:rsid w:val="00082E09"/>
    <w:rsid w:val="000949B2"/>
    <w:rsid w:val="00095CA6"/>
    <w:rsid w:val="000B070D"/>
    <w:rsid w:val="000D5434"/>
    <w:rsid w:val="000D6424"/>
    <w:rsid w:val="000E39F9"/>
    <w:rsid w:val="000F0B76"/>
    <w:rsid w:val="000F5C5D"/>
    <w:rsid w:val="001021E3"/>
    <w:rsid w:val="00105518"/>
    <w:rsid w:val="001078A8"/>
    <w:rsid w:val="00112017"/>
    <w:rsid w:val="0011451B"/>
    <w:rsid w:val="001228D7"/>
    <w:rsid w:val="0013028B"/>
    <w:rsid w:val="00137BF2"/>
    <w:rsid w:val="0014116B"/>
    <w:rsid w:val="00146FE2"/>
    <w:rsid w:val="0016729F"/>
    <w:rsid w:val="001702D1"/>
    <w:rsid w:val="001940E4"/>
    <w:rsid w:val="001A1EB6"/>
    <w:rsid w:val="001A4405"/>
    <w:rsid w:val="001C5435"/>
    <w:rsid w:val="001C6CD1"/>
    <w:rsid w:val="001C7F15"/>
    <w:rsid w:val="001D7456"/>
    <w:rsid w:val="001E5EFC"/>
    <w:rsid w:val="001E6854"/>
    <w:rsid w:val="001F6173"/>
    <w:rsid w:val="00204C2E"/>
    <w:rsid w:val="00216CAD"/>
    <w:rsid w:val="00241C1E"/>
    <w:rsid w:val="00251A5E"/>
    <w:rsid w:val="00254F19"/>
    <w:rsid w:val="00276E63"/>
    <w:rsid w:val="00282CA8"/>
    <w:rsid w:val="00291727"/>
    <w:rsid w:val="00296C02"/>
    <w:rsid w:val="002B0F82"/>
    <w:rsid w:val="002C4379"/>
    <w:rsid w:val="002C4630"/>
    <w:rsid w:val="002C562D"/>
    <w:rsid w:val="002C6CB5"/>
    <w:rsid w:val="002E3481"/>
    <w:rsid w:val="002E4824"/>
    <w:rsid w:val="002F7225"/>
    <w:rsid w:val="003038E1"/>
    <w:rsid w:val="00312BC8"/>
    <w:rsid w:val="00316EEB"/>
    <w:rsid w:val="00320C03"/>
    <w:rsid w:val="0032242D"/>
    <w:rsid w:val="00323657"/>
    <w:rsid w:val="00330A7D"/>
    <w:rsid w:val="00330C0E"/>
    <w:rsid w:val="00331B80"/>
    <w:rsid w:val="00333592"/>
    <w:rsid w:val="00347BF2"/>
    <w:rsid w:val="00363F84"/>
    <w:rsid w:val="00364A89"/>
    <w:rsid w:val="00365811"/>
    <w:rsid w:val="003776D5"/>
    <w:rsid w:val="003841A5"/>
    <w:rsid w:val="003850F5"/>
    <w:rsid w:val="00395848"/>
    <w:rsid w:val="00395BC9"/>
    <w:rsid w:val="003A4B5A"/>
    <w:rsid w:val="003B4702"/>
    <w:rsid w:val="003B7993"/>
    <w:rsid w:val="003E7AB4"/>
    <w:rsid w:val="00443A0F"/>
    <w:rsid w:val="004451A5"/>
    <w:rsid w:val="00472D15"/>
    <w:rsid w:val="0048091F"/>
    <w:rsid w:val="00481429"/>
    <w:rsid w:val="004858FA"/>
    <w:rsid w:val="00495E3D"/>
    <w:rsid w:val="004A0F97"/>
    <w:rsid w:val="004B121E"/>
    <w:rsid w:val="004C71B8"/>
    <w:rsid w:val="004D5C5C"/>
    <w:rsid w:val="004D68C4"/>
    <w:rsid w:val="004E55F2"/>
    <w:rsid w:val="00501F0F"/>
    <w:rsid w:val="0050772F"/>
    <w:rsid w:val="0052293D"/>
    <w:rsid w:val="00524EBB"/>
    <w:rsid w:val="00525AFC"/>
    <w:rsid w:val="005400D0"/>
    <w:rsid w:val="00546C25"/>
    <w:rsid w:val="00560C28"/>
    <w:rsid w:val="0057194B"/>
    <w:rsid w:val="00574815"/>
    <w:rsid w:val="0058018C"/>
    <w:rsid w:val="00582DE0"/>
    <w:rsid w:val="00590F53"/>
    <w:rsid w:val="00594D8E"/>
    <w:rsid w:val="005A75BA"/>
    <w:rsid w:val="005C6304"/>
    <w:rsid w:val="005C7B4E"/>
    <w:rsid w:val="005D216C"/>
    <w:rsid w:val="005D343A"/>
    <w:rsid w:val="005D6159"/>
    <w:rsid w:val="005D6742"/>
    <w:rsid w:val="005F2669"/>
    <w:rsid w:val="00602679"/>
    <w:rsid w:val="00626277"/>
    <w:rsid w:val="00635800"/>
    <w:rsid w:val="0066455B"/>
    <w:rsid w:val="0067133E"/>
    <w:rsid w:val="00676335"/>
    <w:rsid w:val="00690274"/>
    <w:rsid w:val="006A113D"/>
    <w:rsid w:val="006B43C2"/>
    <w:rsid w:val="006B7D3E"/>
    <w:rsid w:val="006D0465"/>
    <w:rsid w:val="006D5037"/>
    <w:rsid w:val="006D718E"/>
    <w:rsid w:val="006E036D"/>
    <w:rsid w:val="006F17C1"/>
    <w:rsid w:val="00710FC1"/>
    <w:rsid w:val="00711646"/>
    <w:rsid w:val="00723913"/>
    <w:rsid w:val="00735A03"/>
    <w:rsid w:val="00737DC6"/>
    <w:rsid w:val="00740B12"/>
    <w:rsid w:val="00747996"/>
    <w:rsid w:val="0075497A"/>
    <w:rsid w:val="00774D81"/>
    <w:rsid w:val="00790C8D"/>
    <w:rsid w:val="0079183D"/>
    <w:rsid w:val="00792762"/>
    <w:rsid w:val="007B2D7E"/>
    <w:rsid w:val="007D0636"/>
    <w:rsid w:val="007D5794"/>
    <w:rsid w:val="007E06CD"/>
    <w:rsid w:val="007E6D14"/>
    <w:rsid w:val="007F471A"/>
    <w:rsid w:val="00800142"/>
    <w:rsid w:val="00800D29"/>
    <w:rsid w:val="00807CE7"/>
    <w:rsid w:val="00813325"/>
    <w:rsid w:val="00820DC4"/>
    <w:rsid w:val="00821175"/>
    <w:rsid w:val="0082650D"/>
    <w:rsid w:val="00835BFD"/>
    <w:rsid w:val="00836E7B"/>
    <w:rsid w:val="008433A8"/>
    <w:rsid w:val="00860E3D"/>
    <w:rsid w:val="00863C44"/>
    <w:rsid w:val="0086637B"/>
    <w:rsid w:val="008732D7"/>
    <w:rsid w:val="00873482"/>
    <w:rsid w:val="00880A76"/>
    <w:rsid w:val="00883A3D"/>
    <w:rsid w:val="00891812"/>
    <w:rsid w:val="008A3813"/>
    <w:rsid w:val="008B069B"/>
    <w:rsid w:val="008B1BA0"/>
    <w:rsid w:val="008B2D5E"/>
    <w:rsid w:val="008C0151"/>
    <w:rsid w:val="008C3C29"/>
    <w:rsid w:val="008D301A"/>
    <w:rsid w:val="008D32DB"/>
    <w:rsid w:val="008E092F"/>
    <w:rsid w:val="008E186C"/>
    <w:rsid w:val="008E681E"/>
    <w:rsid w:val="008F215B"/>
    <w:rsid w:val="00903038"/>
    <w:rsid w:val="0090339C"/>
    <w:rsid w:val="00914051"/>
    <w:rsid w:val="00925B4B"/>
    <w:rsid w:val="00932E62"/>
    <w:rsid w:val="00932EA3"/>
    <w:rsid w:val="0093441B"/>
    <w:rsid w:val="00936310"/>
    <w:rsid w:val="0093696E"/>
    <w:rsid w:val="00937B43"/>
    <w:rsid w:val="00940AFF"/>
    <w:rsid w:val="00942D39"/>
    <w:rsid w:val="00943B63"/>
    <w:rsid w:val="00946631"/>
    <w:rsid w:val="009727EB"/>
    <w:rsid w:val="00976340"/>
    <w:rsid w:val="00984721"/>
    <w:rsid w:val="00990095"/>
    <w:rsid w:val="009926C2"/>
    <w:rsid w:val="00994F7D"/>
    <w:rsid w:val="00997E72"/>
    <w:rsid w:val="009A3AE8"/>
    <w:rsid w:val="009B3A90"/>
    <w:rsid w:val="009C0202"/>
    <w:rsid w:val="009C22E7"/>
    <w:rsid w:val="009C7744"/>
    <w:rsid w:val="009D1986"/>
    <w:rsid w:val="009F167A"/>
    <w:rsid w:val="00A015AC"/>
    <w:rsid w:val="00A1561C"/>
    <w:rsid w:val="00A37134"/>
    <w:rsid w:val="00A40EDA"/>
    <w:rsid w:val="00A720D6"/>
    <w:rsid w:val="00A800DE"/>
    <w:rsid w:val="00A82C12"/>
    <w:rsid w:val="00A831ED"/>
    <w:rsid w:val="00A83F9B"/>
    <w:rsid w:val="00A977A7"/>
    <w:rsid w:val="00AA1E66"/>
    <w:rsid w:val="00AA41D2"/>
    <w:rsid w:val="00AA4DB4"/>
    <w:rsid w:val="00AC0153"/>
    <w:rsid w:val="00AC144B"/>
    <w:rsid w:val="00AD5BB1"/>
    <w:rsid w:val="00AD7740"/>
    <w:rsid w:val="00AE68A6"/>
    <w:rsid w:val="00AE6B10"/>
    <w:rsid w:val="00B321F6"/>
    <w:rsid w:val="00B41D75"/>
    <w:rsid w:val="00B44571"/>
    <w:rsid w:val="00B45B1A"/>
    <w:rsid w:val="00B47CDC"/>
    <w:rsid w:val="00B53C3F"/>
    <w:rsid w:val="00B55AF1"/>
    <w:rsid w:val="00B778DD"/>
    <w:rsid w:val="00B97F0B"/>
    <w:rsid w:val="00BA02A1"/>
    <w:rsid w:val="00BA43A8"/>
    <w:rsid w:val="00BB2C83"/>
    <w:rsid w:val="00BB7B75"/>
    <w:rsid w:val="00BD3786"/>
    <w:rsid w:val="00BD41EC"/>
    <w:rsid w:val="00BD6651"/>
    <w:rsid w:val="00C002E5"/>
    <w:rsid w:val="00C00C48"/>
    <w:rsid w:val="00C03A64"/>
    <w:rsid w:val="00C120B7"/>
    <w:rsid w:val="00C12807"/>
    <w:rsid w:val="00C14DD7"/>
    <w:rsid w:val="00C25276"/>
    <w:rsid w:val="00C3662C"/>
    <w:rsid w:val="00C50487"/>
    <w:rsid w:val="00C525C9"/>
    <w:rsid w:val="00C54CEC"/>
    <w:rsid w:val="00C56DEF"/>
    <w:rsid w:val="00C83E1A"/>
    <w:rsid w:val="00C90B93"/>
    <w:rsid w:val="00CB243F"/>
    <w:rsid w:val="00CB436F"/>
    <w:rsid w:val="00CB4700"/>
    <w:rsid w:val="00CC37AB"/>
    <w:rsid w:val="00CC768B"/>
    <w:rsid w:val="00CE1D94"/>
    <w:rsid w:val="00CE1F08"/>
    <w:rsid w:val="00CE6E6F"/>
    <w:rsid w:val="00CF19B7"/>
    <w:rsid w:val="00CF3743"/>
    <w:rsid w:val="00D00C6C"/>
    <w:rsid w:val="00D028EE"/>
    <w:rsid w:val="00D02EA7"/>
    <w:rsid w:val="00D0782C"/>
    <w:rsid w:val="00D07CD0"/>
    <w:rsid w:val="00D10271"/>
    <w:rsid w:val="00D1343F"/>
    <w:rsid w:val="00D137C4"/>
    <w:rsid w:val="00D147AA"/>
    <w:rsid w:val="00D15C8E"/>
    <w:rsid w:val="00D24DE8"/>
    <w:rsid w:val="00D434B5"/>
    <w:rsid w:val="00D442B0"/>
    <w:rsid w:val="00D4670D"/>
    <w:rsid w:val="00D525A5"/>
    <w:rsid w:val="00D65A8D"/>
    <w:rsid w:val="00D67DCD"/>
    <w:rsid w:val="00D709AD"/>
    <w:rsid w:val="00D85345"/>
    <w:rsid w:val="00D861AF"/>
    <w:rsid w:val="00D91EF6"/>
    <w:rsid w:val="00DA1A62"/>
    <w:rsid w:val="00DA2E51"/>
    <w:rsid w:val="00DB2610"/>
    <w:rsid w:val="00DB4DFD"/>
    <w:rsid w:val="00DB5C51"/>
    <w:rsid w:val="00DB752E"/>
    <w:rsid w:val="00DF0B0F"/>
    <w:rsid w:val="00DF729E"/>
    <w:rsid w:val="00E0773B"/>
    <w:rsid w:val="00E155E4"/>
    <w:rsid w:val="00E15F92"/>
    <w:rsid w:val="00E23914"/>
    <w:rsid w:val="00E24BFE"/>
    <w:rsid w:val="00E31B36"/>
    <w:rsid w:val="00E321B2"/>
    <w:rsid w:val="00E45672"/>
    <w:rsid w:val="00E5775F"/>
    <w:rsid w:val="00E6653F"/>
    <w:rsid w:val="00E728F7"/>
    <w:rsid w:val="00E82DAB"/>
    <w:rsid w:val="00E85E2F"/>
    <w:rsid w:val="00E90BBF"/>
    <w:rsid w:val="00E92E1E"/>
    <w:rsid w:val="00EA7ABC"/>
    <w:rsid w:val="00EA7D3B"/>
    <w:rsid w:val="00ED0AD0"/>
    <w:rsid w:val="00ED3AD6"/>
    <w:rsid w:val="00EF724E"/>
    <w:rsid w:val="00F2111E"/>
    <w:rsid w:val="00F376A8"/>
    <w:rsid w:val="00F61607"/>
    <w:rsid w:val="00F75310"/>
    <w:rsid w:val="00F927E5"/>
    <w:rsid w:val="00F97469"/>
    <w:rsid w:val="00FA6C04"/>
    <w:rsid w:val="00FB42F1"/>
    <w:rsid w:val="00FB4743"/>
    <w:rsid w:val="00FC2914"/>
    <w:rsid w:val="00FC5679"/>
    <w:rsid w:val="00FD5847"/>
    <w:rsid w:val="00FE24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D54C4"/>
  <w15:docId w15:val="{ED3B45C8-FE87-43F4-8CA7-26E12B17E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4" w:line="271" w:lineRule="auto"/>
      <w:ind w:left="437" w:hanging="10"/>
    </w:pPr>
    <w:rPr>
      <w:rFonts w:ascii="Verdana" w:eastAsia="Verdana" w:hAnsi="Verdana" w:cs="Verdana"/>
      <w:color w:val="000000"/>
      <w:sz w:val="20"/>
    </w:rPr>
  </w:style>
  <w:style w:type="paragraph" w:styleId="Heading1">
    <w:name w:val="heading 1"/>
    <w:next w:val="Normal"/>
    <w:link w:val="Heading1Char"/>
    <w:uiPriority w:val="9"/>
    <w:qFormat/>
    <w:pPr>
      <w:keepNext/>
      <w:keepLines/>
      <w:spacing w:after="10" w:line="271" w:lineRule="auto"/>
      <w:ind w:left="10" w:hanging="10"/>
      <w:outlineLvl w:val="0"/>
    </w:pPr>
    <w:rPr>
      <w:rFonts w:ascii="Verdana" w:eastAsia="Verdana" w:hAnsi="Verdana" w:cs="Verdana"/>
      <w:b/>
      <w:color w:val="000000"/>
      <w:sz w:val="20"/>
    </w:rPr>
  </w:style>
  <w:style w:type="paragraph" w:styleId="Heading9">
    <w:name w:val="heading 9"/>
    <w:basedOn w:val="Normal"/>
    <w:next w:val="Normal"/>
    <w:link w:val="Heading9Char"/>
    <w:uiPriority w:val="9"/>
    <w:semiHidden/>
    <w:unhideWhenUsed/>
    <w:qFormat/>
    <w:rsid w:val="005C6304"/>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Verdana" w:eastAsia="Verdana" w:hAnsi="Verdana" w:cs="Verdana"/>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D68C4"/>
    <w:pPr>
      <w:ind w:left="720"/>
      <w:contextualSpacing/>
    </w:pPr>
  </w:style>
  <w:style w:type="table" w:customStyle="1" w:styleId="TableGrid1">
    <w:name w:val="TableGrid1"/>
    <w:rsid w:val="0093441B"/>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BB7B75"/>
    <w:rPr>
      <w:sz w:val="16"/>
      <w:szCs w:val="16"/>
    </w:rPr>
  </w:style>
  <w:style w:type="paragraph" w:styleId="CommentText">
    <w:name w:val="annotation text"/>
    <w:basedOn w:val="Normal"/>
    <w:link w:val="CommentTextChar"/>
    <w:uiPriority w:val="99"/>
    <w:semiHidden/>
    <w:unhideWhenUsed/>
    <w:rsid w:val="00BB7B75"/>
    <w:pPr>
      <w:spacing w:line="240" w:lineRule="auto"/>
    </w:pPr>
    <w:rPr>
      <w:szCs w:val="20"/>
    </w:rPr>
  </w:style>
  <w:style w:type="character" w:customStyle="1" w:styleId="CommentTextChar">
    <w:name w:val="Comment Text Char"/>
    <w:basedOn w:val="DefaultParagraphFont"/>
    <w:link w:val="CommentText"/>
    <w:uiPriority w:val="99"/>
    <w:semiHidden/>
    <w:rsid w:val="00BB7B75"/>
    <w:rPr>
      <w:rFonts w:ascii="Verdana" w:eastAsia="Verdana" w:hAnsi="Verdana" w:cs="Verdana"/>
      <w:color w:val="000000"/>
      <w:sz w:val="20"/>
      <w:szCs w:val="20"/>
    </w:rPr>
  </w:style>
  <w:style w:type="paragraph" w:styleId="CommentSubject">
    <w:name w:val="annotation subject"/>
    <w:basedOn w:val="CommentText"/>
    <w:next w:val="CommentText"/>
    <w:link w:val="CommentSubjectChar"/>
    <w:uiPriority w:val="99"/>
    <w:semiHidden/>
    <w:unhideWhenUsed/>
    <w:rsid w:val="00BB7B75"/>
    <w:rPr>
      <w:b/>
      <w:bCs/>
    </w:rPr>
  </w:style>
  <w:style w:type="character" w:customStyle="1" w:styleId="CommentSubjectChar">
    <w:name w:val="Comment Subject Char"/>
    <w:basedOn w:val="CommentTextChar"/>
    <w:link w:val="CommentSubject"/>
    <w:uiPriority w:val="99"/>
    <w:semiHidden/>
    <w:rsid w:val="00BB7B75"/>
    <w:rPr>
      <w:rFonts w:ascii="Verdana" w:eastAsia="Verdana" w:hAnsi="Verdana" w:cs="Verdana"/>
      <w:b/>
      <w:bCs/>
      <w:color w:val="000000"/>
      <w:sz w:val="20"/>
      <w:szCs w:val="20"/>
    </w:rPr>
  </w:style>
  <w:style w:type="paragraph" w:styleId="BalloonText">
    <w:name w:val="Balloon Text"/>
    <w:basedOn w:val="Normal"/>
    <w:link w:val="BalloonTextChar"/>
    <w:uiPriority w:val="99"/>
    <w:semiHidden/>
    <w:unhideWhenUsed/>
    <w:rsid w:val="00BB7B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7B75"/>
    <w:rPr>
      <w:rFonts w:ascii="Segoe UI" w:eastAsia="Verdana" w:hAnsi="Segoe UI" w:cs="Segoe UI"/>
      <w:color w:val="000000"/>
      <w:sz w:val="18"/>
      <w:szCs w:val="18"/>
    </w:rPr>
  </w:style>
  <w:style w:type="character" w:styleId="Hyperlink">
    <w:name w:val="Hyperlink"/>
    <w:basedOn w:val="DefaultParagraphFont"/>
    <w:uiPriority w:val="99"/>
    <w:unhideWhenUsed/>
    <w:rsid w:val="00472D15"/>
    <w:rPr>
      <w:color w:val="0000FF"/>
      <w:u w:val="single"/>
    </w:rPr>
  </w:style>
  <w:style w:type="table" w:styleId="TableGrid0">
    <w:name w:val="Table Grid"/>
    <w:basedOn w:val="TableNormal"/>
    <w:uiPriority w:val="39"/>
    <w:rsid w:val="00CB470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F0B76"/>
    <w:pPr>
      <w:spacing w:before="100" w:beforeAutospacing="1" w:after="100" w:afterAutospacing="1" w:line="240" w:lineRule="auto"/>
      <w:ind w:left="0" w:firstLine="0"/>
    </w:pPr>
    <w:rPr>
      <w:rFonts w:ascii="Calibri" w:eastAsiaTheme="minorHAnsi" w:hAnsi="Calibri" w:cs="Calibri"/>
      <w:color w:val="auto"/>
      <w:sz w:val="22"/>
    </w:rPr>
  </w:style>
  <w:style w:type="character" w:customStyle="1" w:styleId="Heading9Char">
    <w:name w:val="Heading 9 Char"/>
    <w:basedOn w:val="DefaultParagraphFont"/>
    <w:link w:val="Heading9"/>
    <w:uiPriority w:val="9"/>
    <w:semiHidden/>
    <w:rsid w:val="005C6304"/>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336559">
      <w:bodyDiv w:val="1"/>
      <w:marLeft w:val="0"/>
      <w:marRight w:val="0"/>
      <w:marTop w:val="0"/>
      <w:marBottom w:val="0"/>
      <w:divBdr>
        <w:top w:val="none" w:sz="0" w:space="0" w:color="auto"/>
        <w:left w:val="none" w:sz="0" w:space="0" w:color="auto"/>
        <w:bottom w:val="none" w:sz="0" w:space="0" w:color="auto"/>
        <w:right w:val="none" w:sz="0" w:space="0" w:color="auto"/>
      </w:divBdr>
    </w:div>
    <w:div w:id="226695842">
      <w:bodyDiv w:val="1"/>
      <w:marLeft w:val="0"/>
      <w:marRight w:val="0"/>
      <w:marTop w:val="0"/>
      <w:marBottom w:val="0"/>
      <w:divBdr>
        <w:top w:val="none" w:sz="0" w:space="0" w:color="auto"/>
        <w:left w:val="none" w:sz="0" w:space="0" w:color="auto"/>
        <w:bottom w:val="none" w:sz="0" w:space="0" w:color="auto"/>
        <w:right w:val="none" w:sz="0" w:space="0" w:color="auto"/>
      </w:divBdr>
    </w:div>
    <w:div w:id="388194413">
      <w:bodyDiv w:val="1"/>
      <w:marLeft w:val="0"/>
      <w:marRight w:val="0"/>
      <w:marTop w:val="0"/>
      <w:marBottom w:val="0"/>
      <w:divBdr>
        <w:top w:val="none" w:sz="0" w:space="0" w:color="auto"/>
        <w:left w:val="none" w:sz="0" w:space="0" w:color="auto"/>
        <w:bottom w:val="none" w:sz="0" w:space="0" w:color="auto"/>
        <w:right w:val="none" w:sz="0" w:space="0" w:color="auto"/>
      </w:divBdr>
    </w:div>
    <w:div w:id="568657638">
      <w:bodyDiv w:val="1"/>
      <w:marLeft w:val="0"/>
      <w:marRight w:val="0"/>
      <w:marTop w:val="0"/>
      <w:marBottom w:val="0"/>
      <w:divBdr>
        <w:top w:val="none" w:sz="0" w:space="0" w:color="auto"/>
        <w:left w:val="none" w:sz="0" w:space="0" w:color="auto"/>
        <w:bottom w:val="none" w:sz="0" w:space="0" w:color="auto"/>
        <w:right w:val="none" w:sz="0" w:space="0" w:color="auto"/>
      </w:divBdr>
    </w:div>
    <w:div w:id="996155618">
      <w:bodyDiv w:val="1"/>
      <w:marLeft w:val="0"/>
      <w:marRight w:val="0"/>
      <w:marTop w:val="0"/>
      <w:marBottom w:val="0"/>
      <w:divBdr>
        <w:top w:val="none" w:sz="0" w:space="0" w:color="auto"/>
        <w:left w:val="none" w:sz="0" w:space="0" w:color="auto"/>
        <w:bottom w:val="none" w:sz="0" w:space="0" w:color="auto"/>
        <w:right w:val="none" w:sz="0" w:space="0" w:color="auto"/>
      </w:divBdr>
    </w:div>
    <w:div w:id="1394812085">
      <w:bodyDiv w:val="1"/>
      <w:marLeft w:val="0"/>
      <w:marRight w:val="0"/>
      <w:marTop w:val="0"/>
      <w:marBottom w:val="0"/>
      <w:divBdr>
        <w:top w:val="none" w:sz="0" w:space="0" w:color="auto"/>
        <w:left w:val="none" w:sz="0" w:space="0" w:color="auto"/>
        <w:bottom w:val="none" w:sz="0" w:space="0" w:color="auto"/>
        <w:right w:val="none" w:sz="0" w:space="0" w:color="auto"/>
      </w:divBdr>
    </w:div>
    <w:div w:id="20720707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4EC6B5F2F8CD4EACC2303FF1DDB60A" ma:contentTypeVersion="10" ma:contentTypeDescription="Create a new document." ma:contentTypeScope="" ma:versionID="3b285b68be4a565f30abe16d460b7beb">
  <xsd:schema xmlns:xsd="http://www.w3.org/2001/XMLSchema" xmlns:xs="http://www.w3.org/2001/XMLSchema" xmlns:p="http://schemas.microsoft.com/office/2006/metadata/properties" xmlns:ns3="283dc96c-04af-4249-8995-7eeca645dbf4" targetNamespace="http://schemas.microsoft.com/office/2006/metadata/properties" ma:root="true" ma:fieldsID="4a9f1b8990408a778b9216f525c6d28c" ns3:_="">
    <xsd:import namespace="283dc96c-04af-4249-8995-7eeca645dbf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3dc96c-04af-4249-8995-7eeca645d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16BD9-165B-4B99-8BDE-A8627A6A83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465D7C-C0C2-44A7-85A0-7D95D459249E}">
  <ds:schemaRefs>
    <ds:schemaRef ds:uri="http://schemas.microsoft.com/sharepoint/v3/contenttype/forms"/>
  </ds:schemaRefs>
</ds:datastoreItem>
</file>

<file path=customXml/itemProps3.xml><?xml version="1.0" encoding="utf-8"?>
<ds:datastoreItem xmlns:ds="http://schemas.openxmlformats.org/officeDocument/2006/customXml" ds:itemID="{CBCCED3F-A05F-4477-ABE3-825C16E5BE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3dc96c-04af-4249-8995-7eeca645db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BAC606-FA1B-4489-832D-CCAD07965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Pages>
  <Words>747</Words>
  <Characters>4258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Lawn (NHS SC)</dc:creator>
  <cp:keywords/>
  <cp:lastModifiedBy>Jane Harrison</cp:lastModifiedBy>
  <cp:revision>6</cp:revision>
  <dcterms:created xsi:type="dcterms:W3CDTF">2020-03-24T09:03:00Z</dcterms:created>
  <dcterms:modified xsi:type="dcterms:W3CDTF">2020-03-25T21:08:00Z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0x0101006B4EC6B5F2F8CD4EACC2303FF1DDB60A</vt:lpwstr>
  </property>
</Properties>
</file>